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236" w:rsidRPr="00ED1236" w:rsidRDefault="00ED1236" w:rsidP="00ED1236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/>
          <w:kern w:val="3"/>
          <w:lang w:eastAsia="zh-CN" w:bidi="hi-IN"/>
        </w:rPr>
      </w:pPr>
      <w:r w:rsidRPr="00ED1236">
        <w:rPr>
          <w:rFonts w:ascii="Times New Roman" w:eastAsia="Arial Unicode MS" w:hAnsi="Times New Roman"/>
          <w:kern w:val="3"/>
          <w:lang w:eastAsia="zh-CN" w:bidi="hi-IN"/>
        </w:rPr>
        <w:t>Приложение №3 к закупочной документации_ Техническое задание</w:t>
      </w:r>
    </w:p>
    <w:p w:rsidR="00FF3CB2" w:rsidRPr="00ED5096" w:rsidRDefault="00FF3CB2" w:rsidP="00FF3CB2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9528AA" w:rsidRPr="00ED5096" w:rsidRDefault="00137C38" w:rsidP="009528A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ED5096">
        <w:rPr>
          <w:rFonts w:ascii="Times New Roman" w:hAnsi="Times New Roman"/>
          <w:b/>
          <w:sz w:val="24"/>
        </w:rPr>
        <w:t>Техническое задание</w:t>
      </w:r>
      <w:r w:rsidR="009528AA" w:rsidRPr="00ED5096">
        <w:rPr>
          <w:rFonts w:ascii="Times New Roman" w:hAnsi="Times New Roman"/>
          <w:b/>
          <w:sz w:val="24"/>
        </w:rPr>
        <w:t xml:space="preserve"> </w:t>
      </w:r>
    </w:p>
    <w:p w:rsidR="001E6F0A" w:rsidRDefault="001E6F0A" w:rsidP="009528A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3861A6" w:rsidRPr="00F65B33" w:rsidRDefault="003861A6" w:rsidP="003861A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 </w:t>
      </w:r>
      <w:r w:rsidRPr="003861A6">
        <w:rPr>
          <w:rFonts w:ascii="Times New Roman" w:hAnsi="Times New Roman"/>
          <w:b/>
          <w:sz w:val="24"/>
        </w:rPr>
        <w:t>Наименование МТР, работ, услуг:</w:t>
      </w:r>
      <w:r>
        <w:rPr>
          <w:rFonts w:ascii="Times New Roman" w:hAnsi="Times New Roman"/>
          <w:b/>
          <w:sz w:val="24"/>
        </w:rPr>
        <w:t xml:space="preserve"> </w:t>
      </w:r>
      <w:r w:rsidR="00F65B33">
        <w:rPr>
          <w:rFonts w:ascii="Times New Roman" w:hAnsi="Times New Roman"/>
          <w:sz w:val="24"/>
          <w:szCs w:val="24"/>
        </w:rPr>
        <w:t>О</w:t>
      </w:r>
      <w:r w:rsidR="00F65B33" w:rsidRPr="0029241A">
        <w:rPr>
          <w:rFonts w:ascii="Times New Roman" w:hAnsi="Times New Roman"/>
          <w:sz w:val="24"/>
          <w:szCs w:val="24"/>
        </w:rPr>
        <w:t xml:space="preserve">казание услуг по разработке проектно-сметной документации и прохождение экспертизы промышленной безопасности на техническое перевооружение опасного производственного </w:t>
      </w:r>
      <w:r w:rsidR="00F65B33" w:rsidRPr="00DB4A71">
        <w:rPr>
          <w:rFonts w:ascii="Times New Roman" w:hAnsi="Times New Roman"/>
          <w:sz w:val="24"/>
          <w:szCs w:val="24"/>
        </w:rPr>
        <w:t xml:space="preserve">объекта «Сеть </w:t>
      </w:r>
      <w:proofErr w:type="spellStart"/>
      <w:r w:rsidR="00F65B33" w:rsidRPr="00DB4A71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 w:rsidR="00F65B33" w:rsidRPr="00DB4A71">
        <w:rPr>
          <w:rFonts w:ascii="Times New Roman" w:hAnsi="Times New Roman"/>
          <w:sz w:val="24"/>
          <w:szCs w:val="24"/>
        </w:rPr>
        <w:t xml:space="preserve"> АО «ЗПП» рег. №А43-00029-0003</w:t>
      </w:r>
      <w:r w:rsidR="00F65B33">
        <w:rPr>
          <w:rFonts w:ascii="Times New Roman" w:hAnsi="Times New Roman"/>
          <w:sz w:val="24"/>
          <w:szCs w:val="24"/>
        </w:rPr>
        <w:t xml:space="preserve">. Внутренние сети газоснабжения участка приготовления керамического </w:t>
      </w:r>
      <w:proofErr w:type="spellStart"/>
      <w:r w:rsidR="00F65B33">
        <w:rPr>
          <w:rFonts w:ascii="Times New Roman" w:hAnsi="Times New Roman"/>
          <w:sz w:val="24"/>
          <w:szCs w:val="24"/>
        </w:rPr>
        <w:t>шликера</w:t>
      </w:r>
      <w:proofErr w:type="spellEnd"/>
      <w:r w:rsidR="00F65B33">
        <w:rPr>
          <w:rFonts w:ascii="Times New Roman" w:hAnsi="Times New Roman"/>
          <w:sz w:val="24"/>
          <w:szCs w:val="24"/>
        </w:rPr>
        <w:t>.</w:t>
      </w:r>
      <w:r w:rsidR="00F65B33" w:rsidRPr="001E3436">
        <w:rPr>
          <w:rFonts w:ascii="Times New Roman" w:hAnsi="Times New Roman"/>
          <w:sz w:val="24"/>
          <w:szCs w:val="24"/>
        </w:rPr>
        <w:t xml:space="preserve"> </w:t>
      </w:r>
    </w:p>
    <w:p w:rsidR="001E6F0A" w:rsidRPr="00ED5096" w:rsidRDefault="00210BF3" w:rsidP="00210BF3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r w:rsidRPr="00210BF3">
        <w:rPr>
          <w:rFonts w:ascii="Times New Roman" w:hAnsi="Times New Roman"/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  <w:r w:rsidR="009C4C7E" w:rsidRPr="00ED5096">
        <w:rPr>
          <w:rFonts w:ascii="Times New Roman" w:hAnsi="Times New Roman"/>
          <w:sz w:val="24"/>
        </w:rPr>
        <w:t>Техническое перевооружение опасного производственного объекта</w:t>
      </w:r>
      <w:r w:rsidR="009C4C7E" w:rsidRPr="00ED5096">
        <w:rPr>
          <w:rFonts w:ascii="Times New Roman" w:hAnsi="Times New Roman"/>
          <w:b/>
          <w:sz w:val="24"/>
        </w:rPr>
        <w:t xml:space="preserve"> </w:t>
      </w:r>
      <w:r w:rsidR="00805CC3" w:rsidRPr="00A70C92">
        <w:rPr>
          <w:rFonts w:ascii="Times New Roman" w:hAnsi="Times New Roman"/>
          <w:b/>
          <w:sz w:val="24"/>
        </w:rPr>
        <w:t>«</w:t>
      </w:r>
      <w:r w:rsidR="00805CC3" w:rsidRPr="00A70C92">
        <w:rPr>
          <w:rFonts w:ascii="Times New Roman" w:hAnsi="Times New Roman"/>
          <w:sz w:val="24"/>
        </w:rPr>
        <w:t xml:space="preserve">Сеть </w:t>
      </w:r>
      <w:proofErr w:type="spellStart"/>
      <w:r w:rsidR="00805CC3" w:rsidRPr="00A70C92">
        <w:rPr>
          <w:rFonts w:ascii="Times New Roman" w:hAnsi="Times New Roman"/>
          <w:sz w:val="24"/>
        </w:rPr>
        <w:t>газопотребления</w:t>
      </w:r>
      <w:proofErr w:type="spellEnd"/>
      <w:r w:rsidR="00805CC3" w:rsidRPr="00A70C92">
        <w:rPr>
          <w:rFonts w:ascii="Times New Roman" w:hAnsi="Times New Roman"/>
          <w:sz w:val="24"/>
        </w:rPr>
        <w:t xml:space="preserve"> АО «ЗПП»</w:t>
      </w:r>
      <w:r w:rsidR="00805CC3">
        <w:rPr>
          <w:rFonts w:ascii="Times New Roman" w:hAnsi="Times New Roman"/>
          <w:sz w:val="24"/>
        </w:rPr>
        <w:t xml:space="preserve"> </w:t>
      </w:r>
      <w:r w:rsidR="009C4C7E" w:rsidRPr="00ED5096">
        <w:rPr>
          <w:rFonts w:ascii="Times New Roman" w:hAnsi="Times New Roman"/>
          <w:sz w:val="24"/>
        </w:rPr>
        <w:t>(и</w:t>
      </w:r>
      <w:r w:rsidR="001E6F0A" w:rsidRPr="00ED5096">
        <w:rPr>
          <w:rFonts w:ascii="Times New Roman" w:hAnsi="Times New Roman"/>
          <w:sz w:val="24"/>
        </w:rPr>
        <w:t>сполнение обязательных требований промышленной безопасности, предусмотренных ст.8 ФЗ-116 от 21.07.1997 г. (с изменениями), а также другими нормативными правовыми актами</w:t>
      </w:r>
      <w:r w:rsidR="009C4C7E" w:rsidRPr="00ED5096">
        <w:rPr>
          <w:rFonts w:ascii="Times New Roman" w:hAnsi="Times New Roman"/>
          <w:sz w:val="24"/>
        </w:rPr>
        <w:t>)</w:t>
      </w:r>
      <w:r w:rsidR="001E6F0A" w:rsidRPr="00ED509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29241A">
        <w:rPr>
          <w:rFonts w:ascii="Times New Roman" w:hAnsi="Times New Roman"/>
          <w:sz w:val="24"/>
          <w:szCs w:val="24"/>
        </w:rPr>
        <w:t xml:space="preserve">казание услуг по разработке проектно-сметной документации и прохождение экспертизы промышленной безопасности на техническое перевооружение опасного производственного объекта </w:t>
      </w:r>
      <w:r w:rsidR="001E3436" w:rsidRPr="00A70C92">
        <w:rPr>
          <w:rFonts w:ascii="Times New Roman" w:hAnsi="Times New Roman"/>
          <w:sz w:val="24"/>
          <w:szCs w:val="24"/>
        </w:rPr>
        <w:t xml:space="preserve">«Сеть </w:t>
      </w:r>
      <w:proofErr w:type="spellStart"/>
      <w:r w:rsidR="001E3436" w:rsidRPr="00A70C92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 w:rsidR="001E3436" w:rsidRPr="00A70C92">
        <w:rPr>
          <w:rFonts w:ascii="Times New Roman" w:hAnsi="Times New Roman"/>
          <w:sz w:val="24"/>
          <w:szCs w:val="24"/>
        </w:rPr>
        <w:t xml:space="preserve"> АО «ЗПП» рег. №А43-00029-0003</w:t>
      </w:r>
      <w:r w:rsidR="001E3436" w:rsidRPr="001E3436">
        <w:rPr>
          <w:rFonts w:ascii="Times New Roman" w:hAnsi="Times New Roman"/>
          <w:sz w:val="24"/>
          <w:szCs w:val="24"/>
        </w:rPr>
        <w:t xml:space="preserve"> </w:t>
      </w:r>
      <w:r w:rsidRPr="001E3436">
        <w:rPr>
          <w:rFonts w:ascii="Times New Roman" w:hAnsi="Times New Roman"/>
          <w:sz w:val="24"/>
          <w:szCs w:val="24"/>
        </w:rPr>
        <w:t>АО «ЗПП».</w:t>
      </w:r>
    </w:p>
    <w:p w:rsidR="00255AAC" w:rsidRPr="0029241A" w:rsidRDefault="00210BF3" w:rsidP="00210BF3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3. </w:t>
      </w:r>
      <w:r w:rsidRPr="00210BF3">
        <w:rPr>
          <w:rFonts w:ascii="Times New Roman" w:hAnsi="Times New Roman"/>
          <w:b/>
          <w:sz w:val="24"/>
        </w:rPr>
        <w:t xml:space="preserve">Функции, которые будут выполнять приобретаемые МТР, работы, услуги в рамках </w:t>
      </w:r>
      <w:r>
        <w:rPr>
          <w:rFonts w:ascii="Times New Roman" w:hAnsi="Times New Roman"/>
          <w:b/>
          <w:sz w:val="24"/>
        </w:rPr>
        <w:t xml:space="preserve">реализации задачи или проекта: </w:t>
      </w:r>
      <w:r w:rsidR="00255AAC" w:rsidRPr="0029241A">
        <w:rPr>
          <w:rFonts w:ascii="Times New Roman" w:hAnsi="Times New Roman"/>
          <w:sz w:val="24"/>
        </w:rPr>
        <w:t xml:space="preserve">на основании разработанной документации будет проведено техническое перевооружение </w:t>
      </w:r>
      <w:r w:rsidR="00C96B66" w:rsidRPr="0029241A">
        <w:rPr>
          <w:rFonts w:ascii="Times New Roman" w:hAnsi="Times New Roman"/>
          <w:sz w:val="24"/>
        </w:rPr>
        <w:t>корпуса № 91</w:t>
      </w:r>
      <w:r w:rsidR="00255AAC" w:rsidRPr="0029241A">
        <w:rPr>
          <w:rFonts w:ascii="Times New Roman" w:hAnsi="Times New Roman"/>
          <w:sz w:val="24"/>
        </w:rPr>
        <w:t xml:space="preserve"> цеха №2</w:t>
      </w:r>
      <w:r w:rsidR="00C96B66" w:rsidRPr="0029241A">
        <w:rPr>
          <w:rFonts w:ascii="Times New Roman" w:hAnsi="Times New Roman"/>
          <w:sz w:val="24"/>
        </w:rPr>
        <w:t>2</w:t>
      </w:r>
      <w:r w:rsidR="00255AAC" w:rsidRPr="0029241A">
        <w:rPr>
          <w:rFonts w:ascii="Times New Roman" w:hAnsi="Times New Roman"/>
          <w:sz w:val="24"/>
        </w:rPr>
        <w:t xml:space="preserve">, а именно – </w:t>
      </w:r>
      <w:r w:rsidR="00840954" w:rsidRPr="005D165B">
        <w:rPr>
          <w:rFonts w:ascii="Times New Roman" w:hAnsi="Times New Roman"/>
          <w:sz w:val="24"/>
        </w:rPr>
        <w:t xml:space="preserve">«Участок приготовления </w:t>
      </w:r>
      <w:r w:rsidR="00320484" w:rsidRPr="005D165B">
        <w:rPr>
          <w:rFonts w:ascii="Times New Roman" w:hAnsi="Times New Roman"/>
          <w:sz w:val="24"/>
        </w:rPr>
        <w:t>первого материала</w:t>
      </w:r>
      <w:r w:rsidR="00840954" w:rsidRPr="005D165B">
        <w:rPr>
          <w:rFonts w:ascii="Times New Roman" w:hAnsi="Times New Roman"/>
          <w:sz w:val="24"/>
        </w:rPr>
        <w:t>».</w:t>
      </w:r>
    </w:p>
    <w:p w:rsidR="00F4783D" w:rsidRPr="00210BF3" w:rsidRDefault="00210BF3" w:rsidP="00210BF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4.</w:t>
      </w:r>
      <w:r w:rsidRPr="00210BF3">
        <w:rPr>
          <w:rFonts w:ascii="Times New Roman" w:hAnsi="Times New Roman"/>
          <w:b/>
          <w:sz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>
        <w:rPr>
          <w:rFonts w:ascii="Times New Roman" w:hAnsi="Times New Roman"/>
          <w:b/>
          <w:sz w:val="24"/>
        </w:rPr>
        <w:t>работ / оказании услуг, и т.п.).</w:t>
      </w:r>
    </w:p>
    <w:tbl>
      <w:tblPr>
        <w:tblW w:w="9640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80"/>
        <w:gridCol w:w="2554"/>
        <w:gridCol w:w="6439"/>
      </w:tblGrid>
      <w:tr w:rsidR="00ED5096" w:rsidRPr="00ED5096" w:rsidTr="00AE39FC">
        <w:trPr>
          <w:trHeight w:val="352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pStyle w:val="ad"/>
              <w:snapToGrid w:val="0"/>
              <w:jc w:val="center"/>
            </w:pPr>
            <w:r w:rsidRPr="00ED5096">
              <w:t>№ п/п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pStyle w:val="ad"/>
              <w:snapToGrid w:val="0"/>
              <w:jc w:val="center"/>
            </w:pPr>
            <w:r w:rsidRPr="00ED5096">
              <w:t>Перечень основных данных и требований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pStyle w:val="ad"/>
              <w:snapToGrid w:val="0"/>
              <w:jc w:val="center"/>
            </w:pPr>
            <w:r w:rsidRPr="00ED5096">
              <w:t>Содержание требований</w:t>
            </w:r>
          </w:p>
        </w:tc>
      </w:tr>
      <w:tr w:rsidR="00ED5096" w:rsidRPr="00ED5096" w:rsidTr="00AE39FC">
        <w:trPr>
          <w:trHeight w:val="236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5096">
              <w:rPr>
                <w:rFonts w:ascii="Times New Roman" w:hAnsi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ED5096" w:rsidRPr="00ED5096" w:rsidTr="00AE39FC">
        <w:trPr>
          <w:trHeight w:val="456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Основание для разработки проекта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Договор на оказание услуг по разработке проектно-сметной документации</w:t>
            </w:r>
          </w:p>
        </w:tc>
      </w:tr>
      <w:tr w:rsidR="00ED5096" w:rsidRPr="00ED5096" w:rsidTr="00AE39FC">
        <w:trPr>
          <w:trHeight w:val="355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Вид строительства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ED5096" w:rsidRPr="00ED5096" w:rsidTr="00AE39FC">
        <w:trPr>
          <w:trHeight w:val="57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АО «Завод полупроводниковых приборов» (АО «ЗПП»)</w:t>
            </w:r>
          </w:p>
        </w:tc>
      </w:tr>
      <w:tr w:rsidR="00ED5096" w:rsidRPr="00ED5096" w:rsidTr="00AE39FC">
        <w:trPr>
          <w:trHeight w:val="57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954" w:rsidRPr="00ED5096" w:rsidRDefault="00840954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954" w:rsidRPr="00ED5096" w:rsidRDefault="00840954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40954" w:rsidRPr="00ED5096" w:rsidRDefault="00840954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Средства Заказчика</w:t>
            </w:r>
          </w:p>
        </w:tc>
      </w:tr>
      <w:tr w:rsidR="00ED5096" w:rsidRPr="00ED5096" w:rsidTr="00AE39FC"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840954" w:rsidP="00A2508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Требования к проведению обследований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Проведение натурных обследований и выезд проектировщика на место обязательны.</w:t>
            </w:r>
            <w:r w:rsidR="00840954" w:rsidRPr="00ED5096">
              <w:rPr>
                <w:rFonts w:ascii="Times New Roman" w:hAnsi="Times New Roman"/>
                <w:sz w:val="24"/>
                <w:szCs w:val="24"/>
              </w:rPr>
              <w:t xml:space="preserve"> Проведение геологических, геодезических и инженерных изысканий. Обследование существующих строительных конструкций на остаточную нагрузку.</w:t>
            </w:r>
          </w:p>
        </w:tc>
      </w:tr>
      <w:tr w:rsidR="00ED5096" w:rsidRPr="00ED5096" w:rsidTr="00AE39FC"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4C7E" w:rsidRPr="00B86123" w:rsidRDefault="00440F6B" w:rsidP="008179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A70C92">
              <w:rPr>
                <w:rFonts w:ascii="Times New Roman" w:hAnsi="Times New Roman"/>
                <w:sz w:val="24"/>
                <w:szCs w:val="24"/>
              </w:rPr>
              <w:t xml:space="preserve"> «Сеть</w:t>
            </w:r>
            <w:r w:rsidR="00B86123" w:rsidRPr="00A70C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86123" w:rsidRPr="00A70C92">
              <w:rPr>
                <w:rFonts w:ascii="Times New Roman" w:hAnsi="Times New Roman"/>
                <w:sz w:val="24"/>
                <w:szCs w:val="24"/>
              </w:rPr>
              <w:t>газопотребления</w:t>
            </w:r>
            <w:proofErr w:type="spellEnd"/>
            <w:r w:rsidR="00B86123" w:rsidRPr="00A70C92">
              <w:rPr>
                <w:rFonts w:ascii="Times New Roman" w:hAnsi="Times New Roman"/>
                <w:sz w:val="24"/>
                <w:szCs w:val="24"/>
              </w:rPr>
              <w:t xml:space="preserve"> АО «ЗПП» рег. №А42-00029-0003 (Класс опасности ОПО </w:t>
            </w:r>
            <w:r w:rsidR="00B86123" w:rsidRPr="00A70C92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B86123" w:rsidRPr="00A70C92">
              <w:rPr>
                <w:rFonts w:ascii="Times New Roman" w:hAnsi="Times New Roman"/>
                <w:sz w:val="24"/>
                <w:szCs w:val="24"/>
              </w:rPr>
              <w:t>, признаки опасности 2.1, 2.2)</w:t>
            </w:r>
          </w:p>
        </w:tc>
      </w:tr>
      <w:tr w:rsidR="00ED5096" w:rsidRPr="00ED5096" w:rsidTr="00AE39FC">
        <w:trPr>
          <w:trHeight w:val="665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Местонахождение объекта проектирования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 xml:space="preserve">Республика Марий Эл, г. Йошкар-Ола, ул. Суворова, д.26, 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корпус 91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5096" w:rsidRPr="00ED5096" w:rsidTr="00AE39FC">
        <w:trPr>
          <w:trHeight w:val="437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hd w:val="clear" w:color="auto" w:fill="FFFFFF"/>
              <w:snapToGrid w:val="0"/>
              <w:ind w:left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hd w:val="clear" w:color="auto" w:fill="FFFFFF"/>
              <w:tabs>
                <w:tab w:val="left" w:pos="2659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Назначение производства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0E6E24" w:rsidP="00D20285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участке приготовления первого материала производится</w:t>
            </w:r>
            <w:r w:rsidR="00CA1327">
              <w:rPr>
                <w:rFonts w:ascii="Times New Roman" w:hAnsi="Times New Roman"/>
                <w:sz w:val="24"/>
                <w:szCs w:val="24"/>
              </w:rPr>
              <w:t xml:space="preserve"> подготовка исходных материалов и приготовление литьевого </w:t>
            </w:r>
            <w:proofErr w:type="spellStart"/>
            <w:r w:rsidR="00CA1327">
              <w:rPr>
                <w:rFonts w:ascii="Times New Roman" w:hAnsi="Times New Roman"/>
                <w:sz w:val="24"/>
                <w:szCs w:val="24"/>
              </w:rPr>
              <w:t>шликера</w:t>
            </w:r>
            <w:proofErr w:type="spellEnd"/>
            <w:r w:rsidR="00CA13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5096" w:rsidRPr="00ED5096" w:rsidTr="00AE39FC">
        <w:trPr>
          <w:trHeight w:val="182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 xml:space="preserve">Стадия </w:t>
            </w:r>
            <w:r w:rsidRPr="00ED5096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проектирования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lastRenderedPageBreak/>
              <w:t>РД. Рабочая документация</w:t>
            </w:r>
          </w:p>
        </w:tc>
      </w:tr>
      <w:tr w:rsidR="00ED5096" w:rsidRPr="00ED5096" w:rsidTr="00AE39FC">
        <w:trPr>
          <w:trHeight w:val="506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690A91" w:rsidP="00A2508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Исходные данные для проектирования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pStyle w:val="TableContents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ED509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Исполнительные чертежи (обмерные), планы участка;</w:t>
            </w:r>
          </w:p>
          <w:p w:rsidR="00255AAC" w:rsidRPr="0029241A" w:rsidRDefault="00255AAC" w:rsidP="00D20285">
            <w:pPr>
              <w:pStyle w:val="TableContents"/>
              <w:numPr>
                <w:ilvl w:val="0"/>
                <w:numId w:val="22"/>
              </w:num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9241A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Технологический процесс (</w:t>
            </w:r>
            <w:r w:rsidR="0029241A" w:rsidRPr="0029241A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блок-схема</w:t>
            </w:r>
            <w:r w:rsidRPr="0029241A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);</w:t>
            </w:r>
          </w:p>
          <w:p w:rsidR="00255AAC" w:rsidRDefault="00255AAC" w:rsidP="00D20285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 xml:space="preserve">Технологическая планировка на размещение 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оборудования и участков.</w:t>
            </w:r>
          </w:p>
          <w:p w:rsidR="00CF7096" w:rsidRPr="00ED5096" w:rsidRDefault="00CF7096" w:rsidP="00D20285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autoSpaceDN w:val="0"/>
              <w:snapToGri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Выезд специалиста д</w:t>
            </w:r>
            <w:r w:rsidR="00E42E80">
              <w:rPr>
                <w:rFonts w:ascii="Times New Roman" w:hAnsi="Times New Roman"/>
                <w:sz w:val="24"/>
                <w:szCs w:val="24"/>
              </w:rPr>
              <w:t xml:space="preserve">ля проведения </w:t>
            </w:r>
            <w:proofErr w:type="spellStart"/>
            <w:r w:rsidR="00E42E80">
              <w:rPr>
                <w:rFonts w:ascii="Times New Roman" w:hAnsi="Times New Roman"/>
                <w:sz w:val="24"/>
                <w:szCs w:val="24"/>
              </w:rPr>
              <w:t>натуробследования</w:t>
            </w:r>
            <w:proofErr w:type="spellEnd"/>
            <w:r w:rsidR="00E42E80">
              <w:rPr>
                <w:rFonts w:ascii="Times New Roman" w:hAnsi="Times New Roman"/>
                <w:sz w:val="24"/>
                <w:szCs w:val="24"/>
              </w:rPr>
              <w:t xml:space="preserve"> на территории заказчика.</w:t>
            </w:r>
          </w:p>
        </w:tc>
      </w:tr>
      <w:tr w:rsidR="00ED5096" w:rsidRPr="00ED5096" w:rsidTr="00AE39FC">
        <w:trPr>
          <w:trHeight w:val="506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0A91" w:rsidRPr="00ED5096" w:rsidRDefault="00690A91" w:rsidP="00A2508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0A91" w:rsidRPr="00ED5096" w:rsidRDefault="00690A91" w:rsidP="00A2508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Срок выполнения работ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0A91" w:rsidRPr="00ED5096" w:rsidRDefault="00AC46AD" w:rsidP="00D20285">
            <w:pPr>
              <w:pStyle w:val="TableContents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12</w:t>
            </w:r>
            <w:r w:rsidR="00690A91" w:rsidRPr="00ED5096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0 календарных дней с момента заключения договора</w:t>
            </w:r>
          </w:p>
        </w:tc>
      </w:tr>
      <w:tr w:rsidR="00ED5096" w:rsidRPr="00ED5096" w:rsidTr="00AE39FC">
        <w:trPr>
          <w:trHeight w:val="212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1.1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Основные технико-экономические характеристики объекта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690A91" w:rsidP="009F436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Здание корпуса № 91 цеха № 22 выполнено трехэтажным, прямоугольным в плане. Здание построено в 1978 году, размеры в осях составляют 66х27 м, по конструктивной схеме – каркасное. В здании располагаются производственные, подсобные и бытовые помещения. По взрывопо</w:t>
            </w:r>
            <w:r w:rsidR="002F1AF6" w:rsidRPr="00ED5096">
              <w:rPr>
                <w:rFonts w:ascii="Times New Roman" w:hAnsi="Times New Roman"/>
                <w:sz w:val="24"/>
                <w:szCs w:val="24"/>
              </w:rPr>
              <w:t>жарной опасности здание относит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 xml:space="preserve">ся к категории </w:t>
            </w:r>
            <w:r w:rsidR="009F436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. Общая площадь здания 4108,8 м</w:t>
            </w:r>
            <w:r w:rsidRPr="005969E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; общий строительный объем 20363 м</w:t>
            </w:r>
            <w:r w:rsidRPr="005969E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5096" w:rsidRPr="00ED5096" w:rsidTr="00AE39FC">
        <w:trPr>
          <w:trHeight w:val="212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1.1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Уровень ответственности зданий и сооружений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Нормальный (ФЗ-384 от 30.12.2009 г.)</w:t>
            </w:r>
          </w:p>
        </w:tc>
      </w:tr>
      <w:tr w:rsidR="00ED5096" w:rsidRPr="00ED5096" w:rsidTr="00AE39FC">
        <w:trPr>
          <w:trHeight w:val="212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1.1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Требования к оборудованию и материалам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Применяемое в проектно-сметной документации оборудование, комплектующие и материалы должны иметь все необходимые сертификаты</w:t>
            </w:r>
            <w:r w:rsidR="002D7FD2" w:rsidRPr="00ED5096">
              <w:rPr>
                <w:rFonts w:ascii="Times New Roman" w:hAnsi="Times New Roman"/>
                <w:sz w:val="24"/>
                <w:szCs w:val="24"/>
              </w:rPr>
              <w:t xml:space="preserve"> и/или декларации соответствия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5096" w:rsidRPr="00ED5096" w:rsidTr="00AE39FC">
        <w:trPr>
          <w:trHeight w:val="212"/>
        </w:trPr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1.1</w:t>
            </w:r>
            <w:r w:rsidR="00690A91" w:rsidRPr="00ED50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Требования к рабочей документации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Рабочую документацию разработать в соответствии с действующими нормативно-техническими документами,</w:t>
            </w:r>
          </w:p>
          <w:p w:rsidR="00255AAC" w:rsidRPr="00ED5096" w:rsidRDefault="00255AAC" w:rsidP="00D2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D509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D5096">
              <w:rPr>
                <w:rFonts w:ascii="Times New Roman" w:hAnsi="Times New Roman"/>
                <w:sz w:val="24"/>
                <w:szCs w:val="24"/>
              </w:rPr>
              <w:t xml:space="preserve"> том числе с использованием Федеральных законодательных документов:</w:t>
            </w:r>
          </w:p>
          <w:p w:rsidR="00255AAC" w:rsidRPr="00ED5096" w:rsidRDefault="00255AAC" w:rsidP="00D2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- Федеральный закон от 21.07.97 года № 116-ФЗ "</w:t>
            </w:r>
            <w:hyperlink r:id="rId8" w:history="1">
              <w:r w:rsidRPr="00ED5096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О промышленной безопасности опасных производственных объектов</w:t>
              </w:r>
            </w:hyperlink>
            <w:r w:rsidRPr="00ED5096">
              <w:rPr>
                <w:rFonts w:ascii="Times New Roman" w:hAnsi="Times New Roman"/>
                <w:sz w:val="24"/>
                <w:szCs w:val="24"/>
              </w:rPr>
              <w:t>";</w:t>
            </w:r>
          </w:p>
          <w:p w:rsidR="00255AAC" w:rsidRPr="00ED5096" w:rsidRDefault="00255AAC" w:rsidP="00D2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-</w:t>
            </w:r>
            <w:r w:rsidR="00596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ФЗ РФ от 10.01.2002г. №7 «Об охране окружающей среды» (действующая редакция);</w:t>
            </w:r>
          </w:p>
          <w:p w:rsidR="00255AAC" w:rsidRPr="00ED5096" w:rsidRDefault="00255AAC" w:rsidP="00D2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-</w:t>
            </w:r>
            <w:r w:rsidR="00596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 xml:space="preserve">ФЗ РФ от 21.12.1994г. №69 «О пожарной безопасности»; </w:t>
            </w:r>
            <w:r w:rsidR="007D58F3" w:rsidRPr="00ED5096">
              <w:rPr>
                <w:rFonts w:ascii="Times New Roman" w:hAnsi="Times New Roman"/>
                <w:sz w:val="24"/>
                <w:szCs w:val="24"/>
              </w:rPr>
              <w:t>-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ФЗ РФ от 22.07.2008г. №123 «Технический регламент о требованиях пожарной безоп</w:t>
            </w:r>
            <w:r w:rsidR="006445E4" w:rsidRPr="00ED5096">
              <w:rPr>
                <w:rFonts w:ascii="Times New Roman" w:hAnsi="Times New Roman"/>
                <w:sz w:val="24"/>
                <w:szCs w:val="24"/>
              </w:rPr>
              <w:t>асности» (действующая редакция);</w:t>
            </w:r>
          </w:p>
          <w:p w:rsidR="007D58F3" w:rsidRPr="00ED5096" w:rsidRDefault="007D58F3" w:rsidP="00D20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- Федеральный закон РФ от 30.12.2009 № 384-ФЗ «Технический регламент о безопасности зданий и сооружений»</w:t>
            </w:r>
            <w:r w:rsidR="006445E4" w:rsidRPr="00ED509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58F3" w:rsidRPr="00ED5096" w:rsidRDefault="007D58F3" w:rsidP="00D202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- Градостроительного кодекса Российской Федерации от 29 декабря</w:t>
            </w:r>
            <w:r w:rsidR="006445E4" w:rsidRPr="00ED50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2004 г. № 190-ФЗ</w:t>
            </w:r>
            <w:r w:rsidR="006445E4" w:rsidRPr="00ED509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5AAC" w:rsidRPr="00ED5096" w:rsidRDefault="00255AAC" w:rsidP="00D20285">
            <w:pPr>
              <w:spacing w:after="0" w:line="240" w:lineRule="auto"/>
              <w:jc w:val="both"/>
              <w:rPr>
                <w:rStyle w:val="a9"/>
                <w:color w:val="auto"/>
                <w:u w:val="none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- Федеральный закон от 27.12.2002 № 184-ФЗ "</w:t>
            </w:r>
            <w:hyperlink r:id="rId9" w:history="1">
              <w:r w:rsidRPr="00ED5096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О техническом регулировании</w:t>
              </w:r>
            </w:hyperlink>
            <w:r w:rsidR="006445E4" w:rsidRPr="00ED5096">
              <w:rPr>
                <w:rStyle w:val="a9"/>
                <w:color w:val="auto"/>
                <w:u w:val="none"/>
              </w:rPr>
              <w:t>";</w:t>
            </w:r>
          </w:p>
          <w:p w:rsidR="00255AAC" w:rsidRPr="00ED5096" w:rsidRDefault="00255AAC" w:rsidP="00D20285">
            <w:pPr>
              <w:spacing w:after="0" w:line="240" w:lineRule="auto"/>
              <w:jc w:val="both"/>
              <w:rPr>
                <w:rStyle w:val="a9"/>
                <w:color w:val="auto"/>
                <w:u w:val="none"/>
              </w:rPr>
            </w:pPr>
            <w:r w:rsidRPr="00ED5096">
              <w:rPr>
                <w:rStyle w:val="a9"/>
                <w:color w:val="auto"/>
                <w:u w:val="none"/>
              </w:rPr>
              <w:t xml:space="preserve">- </w:t>
            </w:r>
            <w:hyperlink r:id="rId10" w:history="1">
              <w:r w:rsidRPr="00ED5096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Технический регламент о требованиях пожарной безопасности</w:t>
              </w:r>
            </w:hyperlink>
            <w:r w:rsidR="006445E4" w:rsidRPr="00ED5096">
              <w:rPr>
                <w:rStyle w:val="a9"/>
                <w:color w:val="auto"/>
                <w:u w:val="none"/>
              </w:rPr>
              <w:t>;</w:t>
            </w:r>
          </w:p>
          <w:p w:rsidR="00255AAC" w:rsidRPr="00ED5096" w:rsidRDefault="00255AAC" w:rsidP="00D2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Style w:val="a9"/>
                <w:color w:val="auto"/>
                <w:u w:val="none"/>
              </w:rPr>
              <w:t xml:space="preserve">-  </w:t>
            </w:r>
            <w:hyperlink r:id="rId11" w:history="1">
              <w:r w:rsidRPr="00ED5096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ГОСТ Р 21.1101-2013 СПДС</w:t>
              </w:r>
            </w:hyperlink>
            <w:r w:rsidRPr="00ED5096">
              <w:rPr>
                <w:rStyle w:val="a9"/>
                <w:color w:val="auto"/>
                <w:u w:val="none"/>
              </w:rPr>
              <w:t>.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 xml:space="preserve"> Основные требования к проектной и рабочей документации</w:t>
            </w:r>
            <w:r w:rsidR="006445E4" w:rsidRPr="00ED509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45E4" w:rsidRPr="00ED5096" w:rsidRDefault="006445E4" w:rsidP="00D2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020D">
              <w:rPr>
                <w:rFonts w:ascii="Times New Roman" w:hAnsi="Times New Roman"/>
                <w:sz w:val="24"/>
                <w:szCs w:val="24"/>
              </w:rPr>
              <w:t xml:space="preserve">Федеральные нормы и правила в области промышленной безопасности «Правила безопасности химически опасных </w:t>
            </w:r>
            <w:r w:rsidRPr="003102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производственных объектов» приказ </w:t>
            </w:r>
            <w:proofErr w:type="spellStart"/>
            <w:r w:rsidRPr="0031020D">
              <w:rPr>
                <w:rFonts w:ascii="Times New Roman" w:hAnsi="Times New Roman"/>
                <w:sz w:val="24"/>
                <w:szCs w:val="24"/>
              </w:rPr>
              <w:t>Ростехнадзора</w:t>
            </w:r>
            <w:proofErr w:type="spellEnd"/>
            <w:r w:rsidRPr="0031020D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31020D" w:rsidRPr="00A70C92">
              <w:rPr>
                <w:rFonts w:ascii="Times New Roman" w:hAnsi="Times New Roman"/>
                <w:sz w:val="24"/>
                <w:szCs w:val="24"/>
              </w:rPr>
              <w:t>500 от 07.12.2020 г.</w:t>
            </w:r>
            <w:r w:rsidRPr="00A70C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45E4" w:rsidRPr="00A70C92" w:rsidRDefault="005969E2" w:rsidP="00D2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445E4" w:rsidRPr="00ED5096">
              <w:rPr>
                <w:rFonts w:ascii="Times New Roman" w:hAnsi="Times New Roman"/>
                <w:sz w:val="24"/>
                <w:szCs w:val="24"/>
              </w:rPr>
              <w:t xml:space="preserve">Федеральные нормы и правила в области промышленной безопасности «Общие </w:t>
            </w:r>
            <w:r w:rsidR="00706C2F" w:rsidRPr="00ED5096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="006445E4" w:rsidRPr="00ED5096">
              <w:rPr>
                <w:rFonts w:ascii="Times New Roman" w:hAnsi="Times New Roman"/>
                <w:sz w:val="24"/>
                <w:szCs w:val="24"/>
              </w:rPr>
              <w:t xml:space="preserve"> взрывобезопасности для взрывопожароопасных химических, нефтехимических и нефтеперерабатывающих производств» приказ </w:t>
            </w:r>
            <w:proofErr w:type="spellStart"/>
            <w:r w:rsidR="006445E4" w:rsidRPr="00ED5096">
              <w:rPr>
                <w:rFonts w:ascii="Times New Roman" w:hAnsi="Times New Roman"/>
                <w:sz w:val="24"/>
                <w:szCs w:val="24"/>
              </w:rPr>
              <w:t>Ростехнадзора</w:t>
            </w:r>
            <w:proofErr w:type="spellEnd"/>
            <w:r w:rsidR="006445E4" w:rsidRPr="00ED5096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363D30" w:rsidRPr="00A70C92">
              <w:rPr>
                <w:rFonts w:ascii="Times New Roman" w:hAnsi="Times New Roman"/>
                <w:sz w:val="24"/>
                <w:szCs w:val="24"/>
              </w:rPr>
              <w:t>533 от 15.12.2020 г.</w:t>
            </w:r>
            <w:r w:rsidR="006445E4" w:rsidRPr="00A70C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5AAC" w:rsidRPr="00ED5096" w:rsidRDefault="00255AAC" w:rsidP="00D20285">
            <w:pPr>
              <w:pStyle w:val="p2"/>
              <w:spacing w:before="0" w:beforeAutospacing="0" w:after="0" w:afterAutospacing="0"/>
              <w:jc w:val="both"/>
            </w:pPr>
            <w:r w:rsidRPr="00A70C92">
              <w:rPr>
                <w:rStyle w:val="s1"/>
              </w:rPr>
              <w:t xml:space="preserve">- </w:t>
            </w:r>
            <w:r w:rsidR="00050E58" w:rsidRPr="00A70C92">
              <w:rPr>
                <w:rStyle w:val="s3"/>
              </w:rPr>
              <w:t xml:space="preserve">Федеральные нормы и правила в области промышленной безопасности «Правила безопасной эксплуатации технологических трубопроводов», утв. приказом </w:t>
            </w:r>
            <w:proofErr w:type="spellStart"/>
            <w:r w:rsidR="00050E58" w:rsidRPr="00A70C92">
              <w:rPr>
                <w:rStyle w:val="s3"/>
              </w:rPr>
              <w:t>Ростехнадзора</w:t>
            </w:r>
            <w:proofErr w:type="spellEnd"/>
            <w:r w:rsidR="00050E58" w:rsidRPr="00A70C92">
              <w:rPr>
                <w:rStyle w:val="s3"/>
              </w:rPr>
              <w:t xml:space="preserve"> №444 от 21.12.2021 г.</w:t>
            </w:r>
            <w:r w:rsidRPr="00A70C92">
              <w:rPr>
                <w:rStyle w:val="s3"/>
              </w:rPr>
              <w:t>;</w:t>
            </w:r>
          </w:p>
          <w:p w:rsidR="00255AAC" w:rsidRPr="00ED5096" w:rsidRDefault="00255AAC" w:rsidP="00D20285">
            <w:pPr>
              <w:pStyle w:val="p2"/>
              <w:spacing w:before="0" w:beforeAutospacing="0" w:after="0" w:afterAutospacing="0"/>
              <w:jc w:val="both"/>
            </w:pPr>
            <w:r w:rsidRPr="00ED5096">
              <w:rPr>
                <w:rStyle w:val="s3"/>
              </w:rPr>
              <w:t xml:space="preserve">- </w:t>
            </w:r>
            <w:r w:rsidRPr="00ED5096">
              <w:rPr>
                <w:rStyle w:val="s1"/>
              </w:rPr>
              <w:t>ГОСТ 32569-2013 «Трубопроводы технологические стальные. Требования к устройству и эксплуатации на взрывопожароопасных и химически опасных производствах».</w:t>
            </w:r>
          </w:p>
          <w:p w:rsidR="007C44C5" w:rsidRPr="00ED5096" w:rsidRDefault="00255AAC" w:rsidP="00D2028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Разработанная документация должна получить положительное заключение экспертизы промышленной безопасности. Все разделы рабочей документации на этапе проектирования согл</w:t>
            </w:r>
            <w:r w:rsidR="007C44C5" w:rsidRPr="00ED5096">
              <w:rPr>
                <w:rFonts w:ascii="Times New Roman" w:hAnsi="Times New Roman"/>
                <w:sz w:val="24"/>
                <w:szCs w:val="24"/>
              </w:rPr>
              <w:t>асовывать с заказчиком и предоставлять рабочие чертежи для проведения подготовительных работ.</w:t>
            </w:r>
          </w:p>
        </w:tc>
      </w:tr>
      <w:tr w:rsidR="00ED5096" w:rsidRPr="00ED5096" w:rsidTr="00AE39FC">
        <w:trPr>
          <w:trHeight w:val="260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snapToGrid w:val="0"/>
              <w:spacing w:line="240" w:lineRule="auto"/>
              <w:ind w:firstLine="37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50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2. Основные требования к проектным решениям</w:t>
            </w:r>
          </w:p>
        </w:tc>
      </w:tr>
      <w:tr w:rsidR="00ED5096" w:rsidRPr="00ED5096" w:rsidTr="00AE39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5096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ind w:right="102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Технологические решения и оборудование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29241A" w:rsidRDefault="00255AAC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>Технологические решения по техническому перевооружению разработать в соответствии с требован</w:t>
            </w:r>
            <w:r w:rsidR="005B0BD1">
              <w:rPr>
                <w:rFonts w:ascii="Times New Roman" w:hAnsi="Times New Roman" w:cs="Times New Roman"/>
              </w:rPr>
              <w:t xml:space="preserve">иями, предъявляемыми </w:t>
            </w:r>
            <w:r w:rsidR="00A70C92" w:rsidRPr="00A70C92">
              <w:rPr>
                <w:rFonts w:ascii="Times New Roman" w:hAnsi="Times New Roman" w:cs="Times New Roman"/>
              </w:rPr>
              <w:t xml:space="preserve">к объектам </w:t>
            </w:r>
            <w:proofErr w:type="spellStart"/>
            <w:r w:rsidR="00A70C92" w:rsidRPr="00A70C92">
              <w:rPr>
                <w:rFonts w:ascii="Times New Roman" w:hAnsi="Times New Roman" w:cs="Times New Roman"/>
              </w:rPr>
              <w:t>газопотребления</w:t>
            </w:r>
            <w:proofErr w:type="spellEnd"/>
            <w:r w:rsidRPr="00A70C92">
              <w:rPr>
                <w:rFonts w:ascii="Times New Roman" w:hAnsi="Times New Roman" w:cs="Times New Roman"/>
              </w:rPr>
              <w:t>.</w:t>
            </w:r>
          </w:p>
          <w:p w:rsidR="0029241A" w:rsidRDefault="0029241A" w:rsidP="00D20285">
            <w:pPr>
              <w:pStyle w:val="TableContents"/>
              <w:jc w:val="center"/>
              <w:rPr>
                <w:rFonts w:ascii="Times New Roman" w:hAnsi="Times New Roman"/>
                <w:b/>
              </w:rPr>
            </w:pPr>
          </w:p>
          <w:p w:rsidR="00D459CE" w:rsidRPr="0029241A" w:rsidRDefault="00D459CE" w:rsidP="00D20285">
            <w:pPr>
              <w:pStyle w:val="TableContents"/>
              <w:jc w:val="center"/>
              <w:rPr>
                <w:rFonts w:ascii="Times New Roman" w:hAnsi="Times New Roman" w:cs="Times New Roman"/>
                <w:b/>
              </w:rPr>
            </w:pPr>
            <w:r w:rsidRPr="0029241A">
              <w:rPr>
                <w:rFonts w:ascii="Times New Roman" w:hAnsi="Times New Roman"/>
                <w:b/>
              </w:rPr>
              <w:t xml:space="preserve">«Участок приготовления </w:t>
            </w:r>
            <w:r w:rsidR="00767008" w:rsidRPr="0029241A">
              <w:rPr>
                <w:rFonts w:ascii="Times New Roman" w:hAnsi="Times New Roman"/>
                <w:b/>
              </w:rPr>
              <w:t xml:space="preserve">керамического </w:t>
            </w:r>
            <w:proofErr w:type="spellStart"/>
            <w:r w:rsidRPr="0029241A">
              <w:rPr>
                <w:rFonts w:ascii="Times New Roman" w:hAnsi="Times New Roman"/>
                <w:b/>
              </w:rPr>
              <w:t>шликера</w:t>
            </w:r>
            <w:proofErr w:type="spellEnd"/>
            <w:r w:rsidRPr="0029241A">
              <w:rPr>
                <w:rFonts w:ascii="Times New Roman" w:hAnsi="Times New Roman"/>
                <w:b/>
              </w:rPr>
              <w:t>»</w:t>
            </w:r>
          </w:p>
          <w:p w:rsidR="00D459CE" w:rsidRPr="00E42E80" w:rsidRDefault="00D459CE" w:rsidP="00D2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29241A">
              <w:rPr>
                <w:rFonts w:ascii="Times New Roman" w:hAnsi="Times New Roman"/>
                <w:sz w:val="24"/>
                <w:szCs w:val="24"/>
              </w:rPr>
              <w:t>1. Предусмотреть установку оборудования</w:t>
            </w:r>
            <w:r w:rsidR="00767008" w:rsidRPr="0029241A">
              <w:rPr>
                <w:rFonts w:ascii="Times New Roman" w:hAnsi="Times New Roman"/>
                <w:sz w:val="24"/>
                <w:szCs w:val="24"/>
              </w:rPr>
              <w:t>,</w:t>
            </w:r>
            <w:r w:rsidRPr="0029241A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предназначенного</w:t>
            </w:r>
            <w:r w:rsidR="00BB223B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для изготовления керамических гранул, получаемых путём распыления и сушки суспензии.</w:t>
            </w:r>
          </w:p>
          <w:p w:rsidR="00D459CE" w:rsidRDefault="00D459CE" w:rsidP="00D20285">
            <w:pPr>
              <w:spacing w:after="0" w:line="240" w:lineRule="auto"/>
              <w:jc w:val="both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  <w:r w:rsidRPr="0029241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767008" w:rsidRPr="0029241A">
              <w:rPr>
                <w:rFonts w:ascii="Times New Roman" w:hAnsi="Times New Roman"/>
                <w:sz w:val="24"/>
                <w:szCs w:val="24"/>
              </w:rPr>
              <w:t>Оборудование представляет собой</w:t>
            </w:r>
            <w:r w:rsidR="00BB223B">
              <w:rPr>
                <w:rFonts w:ascii="Times New Roman" w:hAnsi="Times New Roman"/>
                <w:sz w:val="24"/>
                <w:szCs w:val="24"/>
              </w:rPr>
              <w:t xml:space="preserve"> сушильный агрегат конической формы</w:t>
            </w:r>
            <w:r w:rsidR="00767008" w:rsidRPr="002924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F80">
              <w:rPr>
                <w:rFonts w:ascii="Times New Roman" w:hAnsi="Times New Roman"/>
                <w:sz w:val="24"/>
                <w:szCs w:val="24"/>
              </w:rPr>
              <w:t>для распыления и сушки суспензии.</w:t>
            </w:r>
            <w:r w:rsidR="007670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59CE" w:rsidRPr="00E42E80" w:rsidRDefault="00D459CE" w:rsidP="00D20285">
            <w:pPr>
              <w:shd w:val="clear" w:color="auto" w:fill="FFFFFF"/>
              <w:spacing w:after="0" w:line="240" w:lineRule="auto"/>
              <w:ind w:right="27"/>
              <w:rPr>
                <w:rFonts w:ascii="Times New Roman" w:hAnsi="Times New Roman"/>
                <w:sz w:val="24"/>
                <w:szCs w:val="24"/>
              </w:rPr>
            </w:pPr>
          </w:p>
          <w:p w:rsidR="00D459CE" w:rsidRPr="00E42E80" w:rsidRDefault="00037F80" w:rsidP="00D20285">
            <w:pPr>
              <w:shd w:val="clear" w:color="auto" w:fill="FFFFFF"/>
              <w:spacing w:after="0" w:line="240" w:lineRule="auto"/>
              <w:ind w:right="27"/>
              <w:rPr>
                <w:rFonts w:ascii="Times New Roman" w:hAnsi="Times New Roman"/>
                <w:sz w:val="24"/>
                <w:szCs w:val="24"/>
              </w:rPr>
            </w:pPr>
            <w:r w:rsidRPr="0029241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r w:rsidRPr="0029241A">
              <w:rPr>
                <w:rFonts w:ascii="Times New Roman" w:hAnsi="Times New Roman"/>
                <w:sz w:val="24"/>
                <w:szCs w:val="24"/>
              </w:rPr>
              <w:t>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241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4F6583">
              <w:rPr>
                <w:rFonts w:ascii="Times New Roman" w:hAnsi="Times New Roman"/>
                <w:sz w:val="24"/>
                <w:szCs w:val="24"/>
              </w:rPr>
              <w:t xml:space="preserve"> размещения на участке </w:t>
            </w:r>
          </w:p>
          <w:p w:rsidR="00D459CE" w:rsidRPr="00E42E80" w:rsidRDefault="00D459CE" w:rsidP="00D20285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42E8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6F80">
              <w:rPr>
                <w:rFonts w:ascii="Times New Roman" w:hAnsi="Times New Roman"/>
                <w:sz w:val="24"/>
                <w:szCs w:val="24"/>
                <w:lang w:eastAsia="ja-JP"/>
              </w:rPr>
              <w:t>распылительная сушилка-1 шт</w:t>
            </w:r>
            <w:r w:rsidRPr="00E42E80">
              <w:rPr>
                <w:rFonts w:ascii="Times New Roman" w:hAnsi="Times New Roman"/>
                <w:sz w:val="24"/>
                <w:szCs w:val="24"/>
                <w:lang w:eastAsia="ja-JP"/>
              </w:rPr>
              <w:t>.;</w:t>
            </w:r>
          </w:p>
          <w:p w:rsidR="00DA00F9" w:rsidRDefault="00DA00F9" w:rsidP="00D20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92398B" w:rsidRPr="00E42E80" w:rsidRDefault="00DA00F9" w:rsidP="00037F80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>Техпроцесс предусматривает</w:t>
            </w:r>
            <w:r w:rsidR="004636C5">
              <w:rPr>
                <w:rFonts w:ascii="Times New Roman" w:hAnsi="Times New Roman" w:cs="Times New Roman"/>
              </w:rPr>
              <w:t xml:space="preserve"> подачу размолотого керамического</w:t>
            </w:r>
            <w:r w:rsidR="004636C5" w:rsidRPr="004636C5">
              <w:rPr>
                <w:rFonts w:ascii="Times New Roman" w:hAnsi="Times New Roman" w:cs="Times New Roman"/>
              </w:rPr>
              <w:t xml:space="preserve"> материал</w:t>
            </w:r>
            <w:r w:rsidR="004636C5">
              <w:rPr>
                <w:rFonts w:ascii="Times New Roman" w:hAnsi="Times New Roman" w:cs="Times New Roman"/>
              </w:rPr>
              <w:t>а</w:t>
            </w:r>
            <w:r w:rsidR="004636C5" w:rsidRPr="004636C5">
              <w:rPr>
                <w:rFonts w:ascii="Times New Roman" w:hAnsi="Times New Roman" w:cs="Times New Roman"/>
              </w:rPr>
              <w:t xml:space="preserve"> в виде водной суспензии</w:t>
            </w:r>
            <w:r w:rsidR="004636C5">
              <w:rPr>
                <w:rFonts w:ascii="Times New Roman" w:hAnsi="Times New Roman" w:cs="Times New Roman"/>
              </w:rPr>
              <w:t>, которая</w:t>
            </w:r>
            <w:r w:rsidR="004636C5" w:rsidRPr="004636C5">
              <w:rPr>
                <w:rFonts w:ascii="Times New Roman" w:hAnsi="Times New Roman" w:cs="Times New Roman"/>
              </w:rPr>
              <w:t xml:space="preserve"> подается насосом на дисковый распылитель </w:t>
            </w:r>
            <w:proofErr w:type="spellStart"/>
            <w:r w:rsidR="004636C5" w:rsidRPr="004636C5">
              <w:rPr>
                <w:rFonts w:ascii="Times New Roman" w:hAnsi="Times New Roman" w:cs="Times New Roman"/>
              </w:rPr>
              <w:t>атомайзера</w:t>
            </w:r>
            <w:proofErr w:type="spellEnd"/>
            <w:r w:rsidR="004636C5" w:rsidRPr="004636C5">
              <w:rPr>
                <w:rFonts w:ascii="Times New Roman" w:hAnsi="Times New Roman" w:cs="Times New Roman"/>
              </w:rPr>
              <w:t xml:space="preserve">. В </w:t>
            </w:r>
            <w:proofErr w:type="spellStart"/>
            <w:r w:rsidR="004636C5" w:rsidRPr="004636C5">
              <w:rPr>
                <w:rFonts w:ascii="Times New Roman" w:hAnsi="Times New Roman" w:cs="Times New Roman"/>
              </w:rPr>
              <w:t>атомайзере</w:t>
            </w:r>
            <w:proofErr w:type="spellEnd"/>
            <w:r w:rsidR="004636C5" w:rsidRPr="004636C5">
              <w:rPr>
                <w:rFonts w:ascii="Times New Roman" w:hAnsi="Times New Roman" w:cs="Times New Roman"/>
              </w:rPr>
              <w:t xml:space="preserve"> происходит распыление суспензии. Удаление влаги осуществляется нагретым воздухом. После испарения воды, в процессе движения керамического материала внутри </w:t>
            </w:r>
            <w:proofErr w:type="spellStart"/>
            <w:r w:rsidR="004636C5" w:rsidRPr="004636C5">
              <w:rPr>
                <w:rFonts w:ascii="Times New Roman" w:hAnsi="Times New Roman" w:cs="Times New Roman"/>
              </w:rPr>
              <w:t>атомайзера</w:t>
            </w:r>
            <w:proofErr w:type="spellEnd"/>
            <w:r w:rsidR="004636C5" w:rsidRPr="004636C5">
              <w:rPr>
                <w:rFonts w:ascii="Times New Roman" w:hAnsi="Times New Roman" w:cs="Times New Roman"/>
              </w:rPr>
              <w:t>, образуются гранулы шарообразной формы. Готовый продукт высыпается в тару в нижней части оборудования.</w:t>
            </w:r>
          </w:p>
          <w:p w:rsidR="00DA00F9" w:rsidRPr="00E42E80" w:rsidRDefault="00DA00F9" w:rsidP="00D20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CF7096" w:rsidRDefault="00CF7096" w:rsidP="00D20285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  <w:p w:rsidR="004636C5" w:rsidRDefault="004636C5" w:rsidP="00D20285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  <w:p w:rsidR="009B0B6F" w:rsidRPr="00E42E80" w:rsidRDefault="009B0B6F" w:rsidP="00D20285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</w:p>
          <w:p w:rsidR="00BB07E3" w:rsidRPr="009B0B6F" w:rsidRDefault="00BB07E3" w:rsidP="00D20285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9B0B6F">
              <w:rPr>
                <w:rFonts w:ascii="Times New Roman" w:hAnsi="Times New Roman" w:cs="Times New Roman"/>
              </w:rPr>
              <w:t>Используемое оборудование:</w:t>
            </w:r>
          </w:p>
          <w:p w:rsidR="00E83799" w:rsidRDefault="008B1ACD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Распылительная сушилка </w:t>
            </w:r>
            <w:r w:rsidR="00E83799">
              <w:rPr>
                <w:rFonts w:ascii="Times New Roman" w:hAnsi="Times New Roman" w:cs="Times New Roman"/>
              </w:rPr>
              <w:t xml:space="preserve">предназначена </w:t>
            </w:r>
            <w:r w:rsidR="00E83799" w:rsidRPr="00E83799">
              <w:rPr>
                <w:rFonts w:ascii="Times New Roman" w:hAnsi="Times New Roman" w:cs="Times New Roman"/>
              </w:rPr>
              <w:t xml:space="preserve">для изготовления </w:t>
            </w:r>
            <w:proofErr w:type="spellStart"/>
            <w:r w:rsidR="00E83799" w:rsidRPr="00E83799">
              <w:rPr>
                <w:rFonts w:ascii="Times New Roman" w:hAnsi="Times New Roman" w:cs="Times New Roman"/>
              </w:rPr>
              <w:t>гранулата</w:t>
            </w:r>
            <w:proofErr w:type="spellEnd"/>
            <w:r w:rsidR="00E83799" w:rsidRPr="00E83799">
              <w:rPr>
                <w:rFonts w:ascii="Times New Roman" w:hAnsi="Times New Roman" w:cs="Times New Roman"/>
              </w:rPr>
              <w:t xml:space="preserve"> из водной суспензии</w:t>
            </w:r>
            <w:r w:rsidR="00E83799">
              <w:rPr>
                <w:rFonts w:ascii="Times New Roman" w:hAnsi="Times New Roman" w:cs="Times New Roman"/>
              </w:rPr>
              <w:t>.</w:t>
            </w:r>
            <w:r w:rsidR="00070AF7">
              <w:rPr>
                <w:rFonts w:ascii="Times New Roman" w:hAnsi="Times New Roman" w:cs="Times New Roman"/>
              </w:rPr>
              <w:t xml:space="preserve"> </w:t>
            </w:r>
            <w:r w:rsidR="00BB07E3" w:rsidRPr="00E42E80">
              <w:rPr>
                <w:rFonts w:ascii="Times New Roman" w:hAnsi="Times New Roman" w:cs="Times New Roman"/>
              </w:rPr>
              <w:t xml:space="preserve"> </w:t>
            </w:r>
          </w:p>
          <w:p w:rsidR="00BB07E3" w:rsidRPr="00E42E80" w:rsidRDefault="00BB07E3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>Технические характеристики оборудования:</w:t>
            </w:r>
          </w:p>
          <w:p w:rsidR="00533E28" w:rsidRPr="00533E28" w:rsidRDefault="00533E28" w:rsidP="00533E2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533E28">
              <w:rPr>
                <w:rFonts w:ascii="Times New Roman" w:hAnsi="Times New Roman" w:cs="Times New Roman"/>
              </w:rPr>
              <w:t xml:space="preserve">Габаритные размеры распылительной сушилки с учетом </w:t>
            </w:r>
            <w:r w:rsidRPr="00533E28">
              <w:rPr>
                <w:rFonts w:ascii="Times New Roman" w:hAnsi="Times New Roman" w:cs="Times New Roman"/>
              </w:rPr>
              <w:lastRenderedPageBreak/>
              <w:t xml:space="preserve">рабочего </w:t>
            </w:r>
            <w:r w:rsidR="000137F6">
              <w:rPr>
                <w:rFonts w:ascii="Times New Roman" w:hAnsi="Times New Roman" w:cs="Times New Roman"/>
              </w:rPr>
              <w:t>пространства оператора не превышают</w:t>
            </w:r>
            <w:r w:rsidRPr="00533E28">
              <w:rPr>
                <w:rFonts w:ascii="Times New Roman" w:hAnsi="Times New Roman" w:cs="Times New Roman"/>
              </w:rPr>
              <w:t xml:space="preserve"> следующие размеры (Д х Ш х В), мм – 6000 х 6000 х 10500.</w:t>
            </w:r>
          </w:p>
          <w:p w:rsidR="00533E28" w:rsidRPr="00533E28" w:rsidRDefault="00533E28" w:rsidP="00533E2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533E28">
              <w:rPr>
                <w:rFonts w:ascii="Times New Roman" w:hAnsi="Times New Roman" w:cs="Times New Roman"/>
              </w:rPr>
              <w:t>Тип нагревателя – газовая горелка (газогорелочное устройство). Теплоноситель – природный газ. Расход не более 10 м3/ч.</w:t>
            </w:r>
          </w:p>
          <w:p w:rsidR="00533E28" w:rsidRPr="00533E28" w:rsidRDefault="00533E28" w:rsidP="00533E2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533E28">
              <w:rPr>
                <w:rFonts w:ascii="Times New Roman" w:hAnsi="Times New Roman" w:cs="Times New Roman"/>
              </w:rPr>
              <w:t xml:space="preserve">Температурный режим сушки: </w:t>
            </w:r>
          </w:p>
          <w:p w:rsidR="00533E28" w:rsidRPr="00533E28" w:rsidRDefault="00533E28" w:rsidP="00533E2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533E28">
              <w:rPr>
                <w:rFonts w:ascii="Times New Roman" w:hAnsi="Times New Roman" w:cs="Times New Roman"/>
              </w:rPr>
              <w:t>- температура на входе в камеру: 200-350°С;</w:t>
            </w:r>
          </w:p>
          <w:p w:rsidR="00533E28" w:rsidRPr="00533E28" w:rsidRDefault="00533E28" w:rsidP="00533E2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533E28">
              <w:rPr>
                <w:rFonts w:ascii="Times New Roman" w:hAnsi="Times New Roman" w:cs="Times New Roman"/>
              </w:rPr>
              <w:t>- температура на выходе из камеры:90-140°С;</w:t>
            </w:r>
          </w:p>
          <w:p w:rsidR="00533E28" w:rsidRDefault="00533E28" w:rsidP="00533E2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533E28">
              <w:rPr>
                <w:rFonts w:ascii="Times New Roman" w:hAnsi="Times New Roman" w:cs="Times New Roman"/>
              </w:rPr>
              <w:t>- точность поддержания температуры ±2°С.</w:t>
            </w:r>
          </w:p>
          <w:p w:rsidR="008C06F2" w:rsidRPr="008C06F2" w:rsidRDefault="008C06F2" w:rsidP="00533E2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-расход воздуха 0,1 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/мин при давлении 0,6 МПа.</w:t>
            </w:r>
          </w:p>
          <w:p w:rsidR="00533E28" w:rsidRPr="00533E28" w:rsidRDefault="00533E28" w:rsidP="00533E2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533E28">
              <w:rPr>
                <w:rFonts w:ascii="Times New Roman" w:hAnsi="Times New Roman" w:cs="Times New Roman"/>
              </w:rPr>
              <w:t>В конструкции ра</w:t>
            </w:r>
            <w:r w:rsidR="000137F6">
              <w:rPr>
                <w:rFonts w:ascii="Times New Roman" w:hAnsi="Times New Roman" w:cs="Times New Roman"/>
              </w:rPr>
              <w:t>спылительной сушилки</w:t>
            </w:r>
            <w:r w:rsidRPr="00533E28">
              <w:rPr>
                <w:rFonts w:ascii="Times New Roman" w:hAnsi="Times New Roman" w:cs="Times New Roman"/>
              </w:rPr>
              <w:t xml:space="preserve"> предусмотрены датчики температуры воздуха на входе и на выходе.</w:t>
            </w:r>
          </w:p>
          <w:p w:rsidR="00533E28" w:rsidRDefault="00533E28" w:rsidP="00533E28">
            <w:pPr>
              <w:pStyle w:val="TableContents"/>
              <w:rPr>
                <w:rFonts w:ascii="Times New Roman" w:hAnsi="Times New Roman" w:cs="Times New Roman"/>
              </w:rPr>
            </w:pPr>
            <w:r w:rsidRPr="00533E28">
              <w:rPr>
                <w:rFonts w:ascii="Times New Roman" w:hAnsi="Times New Roman" w:cs="Times New Roman"/>
              </w:rPr>
              <w:t xml:space="preserve">Тип распылителя – высокоскоростной центробежный. Скорость вращения: 16000-20000 об/мин с бесступенчатой регулировкой. </w:t>
            </w:r>
          </w:p>
          <w:p w:rsidR="00DA65D3" w:rsidRPr="009B0B6F" w:rsidRDefault="00BB07E3" w:rsidP="00533E28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9B0B6F">
              <w:rPr>
                <w:rFonts w:ascii="Times New Roman" w:hAnsi="Times New Roman" w:cs="Times New Roman"/>
              </w:rPr>
              <w:t>Используемые материалы:</w:t>
            </w:r>
          </w:p>
          <w:p w:rsidR="00070AF7" w:rsidRDefault="00C05C37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 xml:space="preserve">В </w:t>
            </w:r>
            <w:r w:rsidR="008D778D" w:rsidRPr="00E42E80">
              <w:rPr>
                <w:rFonts w:ascii="Times New Roman" w:hAnsi="Times New Roman" w:cs="Times New Roman"/>
              </w:rPr>
              <w:t>сост</w:t>
            </w:r>
            <w:r w:rsidR="00070AF7">
              <w:rPr>
                <w:rFonts w:ascii="Times New Roman" w:hAnsi="Times New Roman" w:cs="Times New Roman"/>
              </w:rPr>
              <w:t xml:space="preserve">ав керамического материала </w:t>
            </w:r>
            <w:r w:rsidR="008D778D" w:rsidRPr="00E42E80">
              <w:rPr>
                <w:rFonts w:ascii="Times New Roman" w:hAnsi="Times New Roman" w:cs="Times New Roman"/>
              </w:rPr>
              <w:t>входят</w:t>
            </w:r>
            <w:r w:rsidR="00070AF7">
              <w:rPr>
                <w:rFonts w:ascii="Times New Roman" w:hAnsi="Times New Roman" w:cs="Times New Roman"/>
              </w:rPr>
              <w:t>:</w:t>
            </w:r>
          </w:p>
          <w:p w:rsidR="00471ACF" w:rsidRPr="00E42E80" w:rsidRDefault="00070AF7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оксид</w:t>
            </w:r>
            <w:proofErr w:type="gramEnd"/>
            <w:r>
              <w:rPr>
                <w:rFonts w:ascii="Times New Roman" w:hAnsi="Times New Roman" w:cs="Times New Roman"/>
              </w:rPr>
              <w:t xml:space="preserve"> алюминия</w:t>
            </w:r>
            <w:r w:rsidR="00D8487B">
              <w:rPr>
                <w:rFonts w:ascii="Times New Roman" w:hAnsi="Times New Roman" w:cs="Times New Roman"/>
              </w:rPr>
              <w:t>,</w:t>
            </w:r>
            <w:r w:rsidR="00471ACF" w:rsidRPr="00E42E80">
              <w:rPr>
                <w:rFonts w:ascii="Times New Roman" w:hAnsi="Times New Roman" w:cs="Times New Roman"/>
              </w:rPr>
              <w:t xml:space="preserve"> </w:t>
            </w:r>
            <w:r w:rsidR="00C05C37" w:rsidRPr="00E42E80">
              <w:rPr>
                <w:rFonts w:ascii="Times New Roman" w:hAnsi="Times New Roman" w:cs="Times New Roman"/>
              </w:rPr>
              <w:t>кварцевый песок</w:t>
            </w:r>
            <w:r w:rsidR="00D8487B">
              <w:rPr>
                <w:rFonts w:ascii="Times New Roman" w:hAnsi="Times New Roman" w:cs="Times New Roman"/>
              </w:rPr>
              <w:t>,</w:t>
            </w:r>
            <w:r w:rsidR="00471ACF" w:rsidRPr="00E42E80">
              <w:rPr>
                <w:rFonts w:ascii="Times New Roman" w:hAnsi="Times New Roman" w:cs="Times New Roman"/>
              </w:rPr>
              <w:t xml:space="preserve"> </w:t>
            </w:r>
            <w:r w:rsidR="00C05C37" w:rsidRPr="00E42E80">
              <w:rPr>
                <w:rFonts w:ascii="Times New Roman" w:hAnsi="Times New Roman" w:cs="Times New Roman"/>
              </w:rPr>
              <w:t>углекислый кальций</w:t>
            </w:r>
            <w:r w:rsidR="00D8487B">
              <w:rPr>
                <w:rFonts w:ascii="Times New Roman" w:hAnsi="Times New Roman" w:cs="Times New Roman"/>
              </w:rPr>
              <w:t>,</w:t>
            </w:r>
            <w:r w:rsidR="00C05C37" w:rsidRPr="00E42E80">
              <w:rPr>
                <w:rFonts w:ascii="Times New Roman" w:hAnsi="Times New Roman" w:cs="Times New Roman"/>
              </w:rPr>
              <w:t xml:space="preserve"> </w:t>
            </w:r>
          </w:p>
          <w:p w:rsidR="00D8487B" w:rsidRDefault="00C05C37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42E80">
              <w:rPr>
                <w:rFonts w:ascii="Times New Roman" w:hAnsi="Times New Roman" w:cs="Times New Roman"/>
              </w:rPr>
              <w:t>тальк</w:t>
            </w:r>
            <w:proofErr w:type="gramEnd"/>
            <w:r w:rsidR="00D848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8487B">
              <w:rPr>
                <w:rFonts w:ascii="Times New Roman" w:hAnsi="Times New Roman" w:cs="Times New Roman"/>
              </w:rPr>
              <w:t>ц</w:t>
            </w:r>
            <w:r w:rsidRPr="00E42E80">
              <w:rPr>
                <w:rFonts w:ascii="Times New Roman" w:hAnsi="Times New Roman" w:cs="Times New Roman"/>
              </w:rPr>
              <w:t>ирконовый</w:t>
            </w:r>
            <w:proofErr w:type="spellEnd"/>
            <w:r w:rsidRPr="00E42E80">
              <w:rPr>
                <w:rFonts w:ascii="Times New Roman" w:hAnsi="Times New Roman" w:cs="Times New Roman"/>
              </w:rPr>
              <w:t xml:space="preserve"> концентрат</w:t>
            </w:r>
            <w:r w:rsidR="00D8487B">
              <w:rPr>
                <w:rFonts w:ascii="Times New Roman" w:hAnsi="Times New Roman" w:cs="Times New Roman"/>
              </w:rPr>
              <w:t>.</w:t>
            </w:r>
          </w:p>
          <w:p w:rsidR="00BB07E3" w:rsidRPr="00E42E80" w:rsidRDefault="00C05C37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>Среда помола: дистиллированная вода.</w:t>
            </w:r>
          </w:p>
          <w:p w:rsidR="00E83799" w:rsidRDefault="00E83799" w:rsidP="00D20285">
            <w:pPr>
              <w:pStyle w:val="TableContents"/>
              <w:jc w:val="center"/>
              <w:rPr>
                <w:rFonts w:ascii="Times New Roman" w:hAnsi="Times New Roman" w:cs="Times New Roman"/>
                <w:b/>
              </w:rPr>
            </w:pPr>
          </w:p>
          <w:p w:rsidR="00255AAC" w:rsidRPr="00E42E80" w:rsidRDefault="00255AAC" w:rsidP="00223358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 xml:space="preserve"> Проектом предусмотреть техническое перевооружение технологических трубопроводов воды</w:t>
            </w:r>
            <w:r w:rsidR="008C06F2">
              <w:rPr>
                <w:rFonts w:ascii="Times New Roman" w:hAnsi="Times New Roman" w:cs="Times New Roman"/>
              </w:rPr>
              <w:t>, природного газа</w:t>
            </w:r>
            <w:r w:rsidRPr="00E42E80">
              <w:rPr>
                <w:rFonts w:ascii="Times New Roman" w:hAnsi="Times New Roman" w:cs="Times New Roman"/>
              </w:rPr>
              <w:t xml:space="preserve"> и </w:t>
            </w:r>
            <w:r w:rsidR="00A71D1B" w:rsidRPr="00E42E80">
              <w:rPr>
                <w:rFonts w:ascii="Times New Roman" w:hAnsi="Times New Roman" w:cs="Times New Roman"/>
              </w:rPr>
              <w:t xml:space="preserve">сжатого </w:t>
            </w:r>
            <w:r w:rsidRPr="00E42E80">
              <w:rPr>
                <w:rFonts w:ascii="Times New Roman" w:hAnsi="Times New Roman" w:cs="Times New Roman"/>
              </w:rPr>
              <w:t>воздуха</w:t>
            </w:r>
            <w:r w:rsidR="008C06F2">
              <w:rPr>
                <w:rFonts w:ascii="Times New Roman" w:hAnsi="Times New Roman" w:cs="Times New Roman"/>
              </w:rPr>
              <w:t>.</w:t>
            </w:r>
            <w:r w:rsidR="00CF7096" w:rsidRPr="00E42E80">
              <w:rPr>
                <w:rFonts w:ascii="Times New Roman" w:hAnsi="Times New Roman" w:cs="Times New Roman"/>
              </w:rPr>
              <w:t xml:space="preserve"> Установку системы вентиляции. </w:t>
            </w:r>
            <w:r w:rsidRPr="00E42E80">
              <w:rPr>
                <w:rFonts w:ascii="Times New Roman" w:hAnsi="Times New Roman" w:cs="Times New Roman"/>
              </w:rPr>
              <w:t>Все основные технические решения согласовать с Заказчиком.</w:t>
            </w:r>
          </w:p>
        </w:tc>
      </w:tr>
      <w:tr w:rsidR="00ED5096" w:rsidRPr="00ED5096" w:rsidTr="00AE39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F1AF6" w:rsidRPr="00ED5096" w:rsidRDefault="00E42E80" w:rsidP="00A2508F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F1AF6" w:rsidRPr="00ED5096" w:rsidRDefault="002F1AF6" w:rsidP="00A2508F">
            <w:pPr>
              <w:ind w:right="102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Конструктивные решения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1A45" w:rsidRDefault="00223358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месте установки распылительной сушилки </w:t>
            </w:r>
            <w:r w:rsidR="00921A45">
              <w:rPr>
                <w:rFonts w:ascii="Times New Roman" w:hAnsi="Times New Roman" w:cs="Times New Roman"/>
              </w:rPr>
              <w:t>п</w:t>
            </w:r>
            <w:r w:rsidR="002F1AF6" w:rsidRPr="00E42E80">
              <w:rPr>
                <w:rFonts w:ascii="Times New Roman" w:hAnsi="Times New Roman" w:cs="Times New Roman"/>
              </w:rPr>
              <w:t xml:space="preserve">роектом </w:t>
            </w:r>
            <w:r w:rsidR="00921A45" w:rsidRPr="00E42E80">
              <w:rPr>
                <w:rFonts w:ascii="Times New Roman" w:hAnsi="Times New Roman" w:cs="Times New Roman"/>
              </w:rPr>
              <w:t>предусмотреть:</w:t>
            </w:r>
          </w:p>
          <w:p w:rsidR="00325AED" w:rsidRDefault="00921A45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-демонтаж существующей плитки,</w:t>
            </w:r>
            <w:r w:rsidR="00F55172">
              <w:rPr>
                <w:rFonts w:ascii="Times New Roman" w:hAnsi="Times New Roman" w:cs="Times New Roman"/>
              </w:rPr>
              <w:t xml:space="preserve"> </w:t>
            </w:r>
          </w:p>
          <w:p w:rsidR="00325AED" w:rsidRDefault="00325AED" w:rsidP="00325AED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-выполнение напольного покрытия с учётом нагрузки на фундамент.</w:t>
            </w:r>
            <w:r w:rsidR="00F55172">
              <w:rPr>
                <w:rFonts w:ascii="Times New Roman" w:hAnsi="Times New Roman" w:cs="Times New Roman"/>
              </w:rPr>
              <w:t xml:space="preserve"> </w:t>
            </w:r>
            <w:r w:rsidR="002F1AF6" w:rsidRPr="00E42E80">
              <w:rPr>
                <w:rFonts w:ascii="Times New Roman" w:hAnsi="Times New Roman" w:cs="Times New Roman"/>
              </w:rPr>
              <w:t xml:space="preserve"> </w:t>
            </w:r>
          </w:p>
          <w:p w:rsidR="00325AED" w:rsidRDefault="00325AED" w:rsidP="00325AED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Проектом предусмотреть перенос скру</w:t>
            </w:r>
            <w:r w:rsidR="000137F6">
              <w:rPr>
                <w:rFonts w:ascii="Times New Roman" w:hAnsi="Times New Roman" w:cs="Times New Roman"/>
              </w:rPr>
              <w:t>ббера.</w:t>
            </w:r>
          </w:p>
          <w:p w:rsidR="00846E25" w:rsidRPr="00E42E80" w:rsidRDefault="00846E25" w:rsidP="00325AED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Проектом предусмотреть </w:t>
            </w:r>
            <w:r w:rsidR="00165707">
              <w:rPr>
                <w:rFonts w:ascii="Times New Roman" w:hAnsi="Times New Roman" w:cs="Times New Roman"/>
              </w:rPr>
              <w:t xml:space="preserve">перенос баков для </w:t>
            </w:r>
            <w:proofErr w:type="spellStart"/>
            <w:r w:rsidR="00165707">
              <w:rPr>
                <w:rFonts w:ascii="Times New Roman" w:hAnsi="Times New Roman" w:cs="Times New Roman"/>
              </w:rPr>
              <w:t>приготовлени</w:t>
            </w:r>
            <w:proofErr w:type="spellEnd"/>
            <w:r w:rsidR="00165707">
              <w:rPr>
                <w:rFonts w:ascii="Times New Roman" w:hAnsi="Times New Roman" w:cs="Times New Roman"/>
              </w:rPr>
              <w:t xml:space="preserve"> связки.</w:t>
            </w:r>
          </w:p>
          <w:p w:rsidR="00F64D4E" w:rsidRDefault="00F64D4E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>Предусмотреть установку системы автоматического оповещения.</w:t>
            </w:r>
          </w:p>
          <w:p w:rsidR="001C7C3D" w:rsidRPr="00E42E80" w:rsidRDefault="001C7C3D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>Проектом предусмотреть систему газового анализа ПДК и ДВК с функцией оповещения персонала.</w:t>
            </w:r>
          </w:p>
          <w:p w:rsidR="002F1AF6" w:rsidRDefault="005E070C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  <w:r w:rsidRPr="00E42E80">
              <w:rPr>
                <w:rFonts w:ascii="Times New Roman" w:hAnsi="Times New Roman" w:cs="Times New Roman"/>
              </w:rPr>
              <w:t xml:space="preserve">Проектом предусмотреть пылеулавливающее помещение или установку оборудования для сбора пыли от </w:t>
            </w:r>
            <w:r w:rsidR="00165707">
              <w:rPr>
                <w:rFonts w:ascii="Times New Roman" w:hAnsi="Times New Roman" w:cs="Times New Roman"/>
              </w:rPr>
              <w:t xml:space="preserve">устанавливаемого </w:t>
            </w:r>
            <w:r w:rsidR="00165707" w:rsidRPr="00E42E80">
              <w:rPr>
                <w:rFonts w:ascii="Times New Roman" w:hAnsi="Times New Roman" w:cs="Times New Roman"/>
              </w:rPr>
              <w:t>газового</w:t>
            </w:r>
            <w:r w:rsidRPr="00E42E80">
              <w:rPr>
                <w:rFonts w:ascii="Times New Roman" w:hAnsi="Times New Roman" w:cs="Times New Roman"/>
              </w:rPr>
              <w:t xml:space="preserve"> сушила.</w:t>
            </w:r>
          </w:p>
          <w:p w:rsidR="00D337DC" w:rsidRPr="00E42E80" w:rsidRDefault="00D337DC" w:rsidP="00D20285">
            <w:pPr>
              <w:pStyle w:val="TableContents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5096" w:rsidRPr="00ED5096" w:rsidTr="00AE39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E72ED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5096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Режим работы и фонд времени работы оборудования (рабочих мест)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D939FF" w:rsidP="00D20285">
            <w:pPr>
              <w:shd w:val="clear" w:color="auto" w:fill="FFFFFF"/>
              <w:snapToGrid w:val="0"/>
              <w:spacing w:before="5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 xml:space="preserve">Режим </w:t>
            </w:r>
            <w:r w:rsidRPr="00E42E80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 w:rsidR="00214320" w:rsidRPr="00E42E80">
              <w:rPr>
                <w:rFonts w:ascii="Times New Roman" w:hAnsi="Times New Roman"/>
                <w:sz w:val="24"/>
                <w:szCs w:val="24"/>
              </w:rPr>
              <w:t>круглосуточный</w:t>
            </w:r>
            <w:r w:rsidRPr="00E42E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5AAC" w:rsidRPr="00ED5096" w:rsidRDefault="00255AAC" w:rsidP="00D20285">
            <w:pPr>
              <w:shd w:val="clear" w:color="auto" w:fill="FFFFFF"/>
              <w:snapToGrid w:val="0"/>
              <w:spacing w:before="5" w:after="0" w:line="240" w:lineRule="auto"/>
              <w:ind w:firstLine="37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096" w:rsidRPr="00ED5096" w:rsidTr="00AE39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E72ED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5096">
              <w:rPr>
                <w:rFonts w:ascii="Times New Roman" w:hAnsi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 xml:space="preserve">Разработать раздел «Перечень мероприятий по охране окружающей среды» </w:t>
            </w:r>
            <w:r w:rsidR="00D939FF" w:rsidRPr="00ED5096">
              <w:rPr>
                <w:rFonts w:ascii="Times New Roman" w:hAnsi="Times New Roman"/>
                <w:sz w:val="24"/>
                <w:szCs w:val="24"/>
              </w:rPr>
              <w:t xml:space="preserve">на основании исходных данных, прилагаемых к Заданию на проектирование в </w:t>
            </w:r>
            <w:r w:rsidR="001C1562" w:rsidRPr="00ED5096">
              <w:rPr>
                <w:rFonts w:ascii="Times New Roman" w:hAnsi="Times New Roman"/>
                <w:sz w:val="24"/>
                <w:szCs w:val="24"/>
              </w:rPr>
              <w:t>соответствии с законодательными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, нормативными, правовыми актами и требованиями.</w:t>
            </w:r>
          </w:p>
        </w:tc>
      </w:tr>
      <w:tr w:rsidR="00ED5096" w:rsidRPr="00ED5096" w:rsidTr="00AE39FC">
        <w:trPr>
          <w:trHeight w:val="6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E72EDC" w:rsidP="00A2508F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2.5</w:t>
            </w:r>
          </w:p>
          <w:p w:rsidR="00255AAC" w:rsidRPr="00ED5096" w:rsidRDefault="00255AAC" w:rsidP="00A250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пожарной </w:t>
            </w:r>
            <w:r w:rsidRPr="00ED5096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D20285">
            <w:pPr>
              <w:snapToGrid w:val="0"/>
              <w:spacing w:after="0" w:line="240" w:lineRule="auto"/>
              <w:ind w:left="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lastRenderedPageBreak/>
              <w:t>Разработать раздел «Мероприятия по обеспечению пожарной безопасности»</w:t>
            </w:r>
          </w:p>
        </w:tc>
      </w:tr>
      <w:tr w:rsidR="00ED5096" w:rsidRPr="00ED5096" w:rsidTr="00AE39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  <w:r w:rsidR="00E72EDC" w:rsidRPr="00ED5096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55AAC" w:rsidRPr="00ED5096" w:rsidRDefault="00255AAC" w:rsidP="00A2508F">
            <w:pPr>
              <w:ind w:left="67" w:right="102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Требования к составу рабочей документации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Разработать стадию «Рабочая документация».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Состав рабочей документации:</w:t>
            </w:r>
          </w:p>
          <w:p w:rsidR="00255AAC" w:rsidRPr="00ED5096" w:rsidRDefault="00165707" w:rsidP="00D20285">
            <w:pPr>
              <w:pStyle w:val="22"/>
              <w:snapToGrid w:val="0"/>
              <w:ind w:right="101"/>
            </w:pPr>
            <w:r>
              <w:t>Раздел п</w:t>
            </w:r>
            <w:r w:rsidR="00255AAC" w:rsidRPr="00ED5096">
              <w:t>ояснительная записка (должен включать в себя соответствующие подразделы);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 xml:space="preserve">Раздел </w:t>
            </w:r>
            <w:r w:rsidR="00165707">
              <w:t>«К</w:t>
            </w:r>
            <w:r w:rsidRPr="00ED5096">
              <w:t>онструктивные и объемно-планировочные решения</w:t>
            </w:r>
            <w:r w:rsidR="00165707">
              <w:t>»</w:t>
            </w:r>
            <w:r w:rsidRPr="00ED5096">
              <w:t xml:space="preserve"> (должен включать в себя соответствующие подразделы);</w:t>
            </w:r>
          </w:p>
          <w:p w:rsidR="00255AAC" w:rsidRPr="00ED5096" w:rsidRDefault="00165707" w:rsidP="00D20285">
            <w:pPr>
              <w:pStyle w:val="22"/>
              <w:snapToGrid w:val="0"/>
              <w:ind w:right="101"/>
            </w:pPr>
            <w:r>
              <w:t>Раздел «С</w:t>
            </w:r>
            <w:r w:rsidR="00255AAC" w:rsidRPr="00ED5096">
              <w:t>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  <w:r>
              <w:t>»</w:t>
            </w:r>
            <w:r w:rsidR="00255AAC" w:rsidRPr="00ED5096">
              <w:t>: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Подраздел А. Система электроснабжения;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Подраздел Б. Система водоснабжения;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Подраздел В. Система водоотведения;</w:t>
            </w:r>
          </w:p>
          <w:p w:rsidR="00255AAC" w:rsidRPr="00ED5096" w:rsidRDefault="00574FAC" w:rsidP="00D20285">
            <w:pPr>
              <w:pStyle w:val="22"/>
              <w:snapToGrid w:val="0"/>
              <w:ind w:right="101"/>
            </w:pPr>
            <w:r w:rsidRPr="00ED5096">
              <w:t xml:space="preserve">Подраздел </w:t>
            </w:r>
            <w:r w:rsidR="00255AAC" w:rsidRPr="00ED5096">
              <w:t>Г</w:t>
            </w:r>
            <w:r w:rsidRPr="00ED5096">
              <w:t xml:space="preserve">. </w:t>
            </w:r>
            <w:r w:rsidR="00255AAC" w:rsidRPr="00ED5096">
              <w:t>Отопление, вентиляция и кондиционирование воздуха, тепловые сети;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Подраздел Д. Сети связи. Автоматизация комплексная;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Подраздел Е. Система газоснабжения;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Подраздел Ж. Технологические решения;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 xml:space="preserve">Раздел </w:t>
            </w:r>
            <w:r w:rsidR="00320484">
              <w:t>«</w:t>
            </w:r>
            <w:r w:rsidRPr="00ED5096">
              <w:t>Перечень мероприятий по охране окружающей среды</w:t>
            </w:r>
            <w:r w:rsidR="00320484">
              <w:t>»</w:t>
            </w:r>
            <w:r w:rsidRPr="00ED5096">
              <w:t xml:space="preserve"> (должен включать в себя соответствующие подразделы);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 xml:space="preserve">Раздел </w:t>
            </w:r>
            <w:r w:rsidR="00320484">
              <w:t>«</w:t>
            </w:r>
            <w:r w:rsidRPr="00ED5096">
              <w:t>Мероприятия по обеспечению пожарной безопасности</w:t>
            </w:r>
            <w:r w:rsidR="00320484">
              <w:t>»</w:t>
            </w:r>
            <w:r w:rsidRPr="00ED5096">
              <w:t xml:space="preserve"> (выполнить расчет </w:t>
            </w:r>
            <w:proofErr w:type="spellStart"/>
            <w:r w:rsidR="007B1B1D" w:rsidRPr="00ED5096">
              <w:t>категорий</w:t>
            </w:r>
            <w:r w:rsidR="00570BA3" w:rsidRPr="00ED5096">
              <w:t>ности</w:t>
            </w:r>
            <w:proofErr w:type="spellEnd"/>
            <w:r w:rsidRPr="00ED5096">
              <w:t>), должен включать в себя соответствующие подразделы;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 xml:space="preserve">Раздел </w:t>
            </w:r>
            <w:r w:rsidR="00320484">
              <w:t>«</w:t>
            </w:r>
            <w:r w:rsidRPr="00ED5096">
              <w:t>Система автоматического к</w:t>
            </w:r>
            <w:r w:rsidR="00320484">
              <w:t xml:space="preserve">онтроля воздушной среды» </w:t>
            </w:r>
            <w:r w:rsidRPr="00ED5096">
              <w:t>с датчиками до взрывных концентраций: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 xml:space="preserve">- Проектные решения системы; 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- Автоматизация контроля воздушной среды с датчиками до взрывных концентраций;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>- Электроснабжение.</w:t>
            </w:r>
          </w:p>
          <w:p w:rsidR="00255AAC" w:rsidRPr="00ED5096" w:rsidRDefault="00255AAC" w:rsidP="00D20285">
            <w:pPr>
              <w:pStyle w:val="22"/>
              <w:snapToGrid w:val="0"/>
              <w:ind w:right="101"/>
            </w:pPr>
            <w:r w:rsidRPr="00ED5096">
              <w:t xml:space="preserve">Раздел </w:t>
            </w:r>
            <w:proofErr w:type="gramStart"/>
            <w:r w:rsidR="00320484">
              <w:t>« Сме</w:t>
            </w:r>
            <w:r w:rsidR="00281855">
              <w:t>т</w:t>
            </w:r>
            <w:r w:rsidR="00320484">
              <w:t>ный</w:t>
            </w:r>
            <w:proofErr w:type="gramEnd"/>
            <w:r w:rsidR="00320484">
              <w:t xml:space="preserve"> расчёт»</w:t>
            </w:r>
          </w:p>
          <w:p w:rsidR="00255AAC" w:rsidRPr="00ED5096" w:rsidRDefault="00255AAC" w:rsidP="00D20285">
            <w:pPr>
              <w:pStyle w:val="22"/>
              <w:snapToGrid w:val="0"/>
              <w:ind w:right="101" w:firstLine="0"/>
            </w:pPr>
            <w:r w:rsidRPr="00ED5096">
              <w:t>Разработать мероприятия по охране труда.</w:t>
            </w:r>
          </w:p>
          <w:p w:rsidR="00E72EDC" w:rsidRPr="00ED5096" w:rsidRDefault="00E72EDC" w:rsidP="00D20285">
            <w:pPr>
              <w:pStyle w:val="22"/>
              <w:snapToGrid w:val="0"/>
              <w:ind w:right="101" w:firstLine="0"/>
            </w:pPr>
            <w:r w:rsidRPr="00ED5096">
              <w:t>А также в случае необходимости дополнительные разделы</w:t>
            </w:r>
          </w:p>
        </w:tc>
      </w:tr>
      <w:tr w:rsidR="00ED5096" w:rsidRPr="00ED5096" w:rsidTr="00AE39F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hd w:val="clear" w:color="auto" w:fill="FFFFFF"/>
              <w:snapToGrid w:val="0"/>
              <w:spacing w:after="0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ED5096">
              <w:rPr>
                <w:rFonts w:ascii="Times New Roman" w:hAnsi="Times New Roman"/>
                <w:sz w:val="24"/>
                <w:szCs w:val="24"/>
              </w:rPr>
              <w:t>.</w:t>
            </w:r>
            <w:r w:rsidR="00E72EDC" w:rsidRPr="00ED509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55AAC" w:rsidRPr="00ED5096" w:rsidRDefault="00255AAC" w:rsidP="00A2508F">
            <w:pPr>
              <w:shd w:val="clear" w:color="auto" w:fill="FFFFFF"/>
              <w:snapToGrid w:val="0"/>
              <w:spacing w:after="0"/>
              <w:ind w:right="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5096">
              <w:rPr>
                <w:rFonts w:ascii="Times New Roman" w:hAnsi="Times New Roman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9567A" w:rsidRPr="00B9567A" w:rsidRDefault="00B9567A" w:rsidP="00B9567A">
            <w:pPr>
              <w:pStyle w:val="22"/>
              <w:snapToGrid w:val="0"/>
              <w:ind w:right="101" w:firstLine="0"/>
            </w:pPr>
            <w:r w:rsidRPr="00B9567A">
              <w:t xml:space="preserve">Сметная стоимость составляется ресурсным методом в нормативных базах ГЭСН (Государственные элементные сметные нормы), с использованием сметных норм и сметных цен строительных ресурсов в текущем уровне цен, размещенных в </w:t>
            </w:r>
            <w:r w:rsidR="00E82DC9" w:rsidRPr="00B9567A">
              <w:t>ФГИС ЦС</w:t>
            </w:r>
            <w:r w:rsidRPr="00B9567A">
              <w:t xml:space="preserve">, созданной в соответствии с действующим </w:t>
            </w:r>
            <w:hyperlink r:id="rId12" w:anchor="block_74" w:history="1">
              <w:r w:rsidRPr="00B9567A">
                <w:t>Положением</w:t>
              </w:r>
            </w:hyperlink>
            <w:r w:rsidRPr="00B9567A">
              <w:t> о федеральной государственной информационной системе ценообразования в строительстве, утвержденным </w:t>
            </w:r>
            <w:hyperlink r:id="rId13" w:history="1">
              <w:r w:rsidRPr="00B9567A">
                <w:t>постановлением</w:t>
              </w:r>
            </w:hyperlink>
            <w:r w:rsidRPr="00B9567A">
              <w:t xml:space="preserve"> Правительства </w:t>
            </w:r>
            <w:r>
              <w:t>РФ</w:t>
            </w:r>
            <w:r w:rsidRPr="00B9567A">
              <w:t>.</w:t>
            </w:r>
          </w:p>
          <w:p w:rsidR="00B9567A" w:rsidRPr="00B9567A" w:rsidRDefault="00B9567A" w:rsidP="00B9567A">
            <w:pPr>
              <w:pStyle w:val="22"/>
              <w:snapToGrid w:val="0"/>
              <w:ind w:right="101" w:firstLine="0"/>
            </w:pPr>
            <w:r w:rsidRPr="00B9567A">
              <w:t>При составлении сметной документации основой для выделения основных объемов работ и затрат в составе сметы на реализацию контракта на строительство, является ведомость объемов работ, сформированная на основании проектной документации, а также непосредственно проектная документация.</w:t>
            </w:r>
          </w:p>
          <w:p w:rsidR="00B9567A" w:rsidRPr="00B9567A" w:rsidRDefault="00B9567A" w:rsidP="00B9567A">
            <w:pPr>
              <w:pStyle w:val="22"/>
              <w:snapToGrid w:val="0"/>
              <w:ind w:right="101" w:firstLine="0"/>
            </w:pPr>
            <w:r w:rsidRPr="00B9567A">
              <w:t xml:space="preserve">Сметный расчёт составляется ресурсным методом по сборникам ГЭСН-2020 (в действующем изменении).  Сметные цены на затраты труда рабочих строителей, </w:t>
            </w:r>
            <w:r w:rsidRPr="00B9567A">
              <w:lastRenderedPageBreak/>
              <w:t xml:space="preserve">приняты по данным, утвержденным Министерством строительства и Архитектуры и ЖКХ Республики Марий Эл – </w:t>
            </w:r>
            <w:proofErr w:type="spellStart"/>
            <w:r w:rsidRPr="00B9567A">
              <w:t>Стройцена</w:t>
            </w:r>
            <w:proofErr w:type="spellEnd"/>
            <w:r w:rsidRPr="00B9567A">
              <w:t xml:space="preserve"> в текущем квартале (ред. 2020).</w:t>
            </w:r>
          </w:p>
          <w:p w:rsidR="00B9567A" w:rsidRPr="00B9567A" w:rsidRDefault="00B9567A" w:rsidP="00B9567A">
            <w:pPr>
              <w:pStyle w:val="22"/>
              <w:snapToGrid w:val="0"/>
              <w:ind w:right="101" w:firstLine="0"/>
            </w:pPr>
            <w:r w:rsidRPr="00B9567A">
              <w:t xml:space="preserve">Сметные цены на материалы, приняты по данным, утвержденным Министерством строительства и Архитектуры и ЖКХ Республики Марий Эл – </w:t>
            </w:r>
            <w:proofErr w:type="spellStart"/>
            <w:r w:rsidRPr="00B9567A">
              <w:t>Стройцена</w:t>
            </w:r>
            <w:proofErr w:type="spellEnd"/>
            <w:r w:rsidRPr="00B9567A">
              <w:t xml:space="preserve"> в текущем квартале (ред. 2020). При составлении сметной документации, в случаях замены материалов учтенных в расценках на материалы, фактически использованные, требуемые по проекту, соблюдать нормы расхода примененных материалов, согласно нормам, указанным производителем данной продукции. При отсутствии во ФГИС ЦС данных о сметных ценах в текущем уровне цен на отдельные материальные ресурсы и оборудование,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 </w:t>
            </w:r>
            <w:hyperlink r:id="rId14" w:anchor="block_1100" w:history="1">
              <w:r w:rsidRPr="00B9567A">
                <w:t>Приложении N 1</w:t>
              </w:r>
            </w:hyperlink>
            <w:r w:rsidRPr="00B9567A">
              <w:t> к Методике определения сметной стоимости строительства, утвержденной приказом Министерства строительства и жилищно-коммунального хозяйства РФ №421/пр.</w:t>
            </w:r>
          </w:p>
          <w:p w:rsidR="00B9567A" w:rsidRPr="00B9567A" w:rsidRDefault="00B9567A" w:rsidP="00B9567A">
            <w:pPr>
              <w:pStyle w:val="22"/>
              <w:snapToGrid w:val="0"/>
              <w:ind w:right="101" w:firstLine="0"/>
            </w:pPr>
            <w:r w:rsidRPr="00B9567A">
              <w:t>Накладные расходы в смете нормируются в процентах от фонда оплаты труда (ФОТ). Накладные расходы в смете применяются согласно Методики по разработке и применению нормативов накладных расходов (приказ Минстроя России № 812/</w:t>
            </w:r>
            <w:proofErr w:type="spellStart"/>
            <w:r w:rsidRPr="00B9567A">
              <w:t>пр</w:t>
            </w:r>
            <w:proofErr w:type="spellEnd"/>
            <w:r w:rsidRPr="00B9567A">
              <w:t> от 21.12.2020), с учетом изменений, утвержденных приказами Минстроя России № 636/</w:t>
            </w:r>
            <w:proofErr w:type="spellStart"/>
            <w:r w:rsidRPr="00B9567A">
              <w:t>пр</w:t>
            </w:r>
            <w:proofErr w:type="spellEnd"/>
            <w:r w:rsidRPr="00B9567A">
              <w:t> от 02.09.2021 и № 611/</w:t>
            </w:r>
            <w:proofErr w:type="spellStart"/>
            <w:r w:rsidRPr="00B9567A">
              <w:t>пр</w:t>
            </w:r>
            <w:proofErr w:type="spellEnd"/>
            <w:r w:rsidRPr="00B9567A">
              <w:t> от 26.07.2022</w:t>
            </w:r>
          </w:p>
          <w:p w:rsidR="00B9567A" w:rsidRPr="00B9567A" w:rsidRDefault="00B9567A" w:rsidP="00B9567A">
            <w:pPr>
              <w:pStyle w:val="22"/>
              <w:snapToGrid w:val="0"/>
              <w:ind w:right="101" w:firstLine="0"/>
            </w:pPr>
            <w:r w:rsidRPr="00B9567A">
              <w:t>Сметная прибыль в смете нормируются в процентах от фонда оплаты труда (ФОТ). Сметная прибыль в смете применяются согласно Методики по разработке и применению нормативов сметной прибыли (приказ Минстроя России № 774/</w:t>
            </w:r>
            <w:proofErr w:type="spellStart"/>
            <w:r w:rsidRPr="00B9567A">
              <w:t>пр</w:t>
            </w:r>
            <w:proofErr w:type="spellEnd"/>
            <w:r w:rsidRPr="00B9567A">
              <w:t> от 11.12.2020), с учетом изменений, утвержденных приказом Минстроя России № 317/</w:t>
            </w:r>
            <w:proofErr w:type="spellStart"/>
            <w:r w:rsidRPr="00B9567A">
              <w:t>пр</w:t>
            </w:r>
            <w:proofErr w:type="spellEnd"/>
            <w:r w:rsidRPr="00B9567A">
              <w:t> от 22.04.2022.</w:t>
            </w:r>
          </w:p>
          <w:p w:rsidR="00B9567A" w:rsidRDefault="00B9567A" w:rsidP="00B9567A">
            <w:pPr>
              <w:pStyle w:val="22"/>
              <w:snapToGrid w:val="0"/>
              <w:ind w:right="101" w:firstLine="0"/>
            </w:pPr>
            <w:r w:rsidRPr="00B9567A">
              <w:t xml:space="preserve">Резерв средств на непредвиденные работы и затраты предназначен для возмещения стоимости работ и затрат, потребность в которых возникает в ходе строительства в результате уточнения проектных решений и (или) условий строительства, предусмотренных проектной документацией. Резерв средств на непредвиденные работы и затраты определяется заказчиком в размерах, не превышающих: 2 (двух) процентов. </w:t>
            </w:r>
          </w:p>
          <w:p w:rsidR="00255AAC" w:rsidRPr="00ED5096" w:rsidRDefault="00B9567A" w:rsidP="00B9567A">
            <w:pPr>
              <w:pStyle w:val="22"/>
              <w:snapToGrid w:val="0"/>
              <w:ind w:right="101" w:firstLine="0"/>
            </w:pPr>
            <w:r w:rsidRPr="00B9567A">
              <w:t xml:space="preserve">Сметную документацию предоставлять заказчику для проверки в бумажном носителе. </w:t>
            </w:r>
          </w:p>
        </w:tc>
      </w:tr>
    </w:tbl>
    <w:p w:rsidR="00255AAC" w:rsidRPr="00444EA6" w:rsidRDefault="00444EA6" w:rsidP="00444EA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44EA6">
        <w:rPr>
          <w:rFonts w:ascii="Times New Roman" w:hAnsi="Times New Roman"/>
          <w:b/>
          <w:sz w:val="24"/>
        </w:rPr>
        <w:lastRenderedPageBreak/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 </w:t>
      </w:r>
      <w:r w:rsidR="00255AAC" w:rsidRPr="00444EA6">
        <w:rPr>
          <w:rFonts w:ascii="Times New Roman" w:hAnsi="Times New Roman"/>
          <w:sz w:val="24"/>
        </w:rPr>
        <w:t>Требуется в соответствии с законодательством:</w:t>
      </w:r>
    </w:p>
    <w:p w:rsidR="00255AAC" w:rsidRPr="00ED5096" w:rsidRDefault="00255AAC" w:rsidP="00444E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5096">
        <w:rPr>
          <w:rFonts w:ascii="Times New Roman" w:hAnsi="Times New Roman"/>
          <w:sz w:val="24"/>
          <w:szCs w:val="24"/>
        </w:rPr>
        <w:t>В соответствии с Градостроительным кодексом РФ от 29.12.2004 № 190-ФЗ ст.55.16 участник</w:t>
      </w:r>
      <w:r w:rsidR="00F42C1E" w:rsidRPr="00ED5096">
        <w:rPr>
          <w:rFonts w:ascii="Times New Roman" w:hAnsi="Times New Roman"/>
          <w:sz w:val="24"/>
          <w:szCs w:val="24"/>
        </w:rPr>
        <w:t xml:space="preserve"> закупки</w:t>
      </w:r>
      <w:r w:rsidRPr="00ED5096">
        <w:rPr>
          <w:rFonts w:ascii="Times New Roman" w:hAnsi="Times New Roman"/>
          <w:sz w:val="24"/>
          <w:szCs w:val="24"/>
        </w:rPr>
        <w:t xml:space="preserve"> в соответствии с законодательством:</w:t>
      </w:r>
      <w:r w:rsidR="00F42C1E" w:rsidRPr="00ED5096">
        <w:rPr>
          <w:rFonts w:ascii="Times New Roman" w:hAnsi="Times New Roman"/>
          <w:sz w:val="24"/>
          <w:szCs w:val="24"/>
        </w:rPr>
        <w:t xml:space="preserve"> </w:t>
      </w:r>
      <w:r w:rsidRPr="00ED5096">
        <w:rPr>
          <w:rFonts w:ascii="Times New Roman" w:hAnsi="Times New Roman"/>
          <w:sz w:val="24"/>
          <w:szCs w:val="24"/>
        </w:rPr>
        <w:t xml:space="preserve">должен быть членом </w:t>
      </w:r>
      <w:r w:rsidRPr="00ED5096">
        <w:rPr>
          <w:rFonts w:ascii="Times New Roman" w:hAnsi="Times New Roman"/>
          <w:sz w:val="24"/>
          <w:szCs w:val="24"/>
        </w:rPr>
        <w:lastRenderedPageBreak/>
        <w:t>саморегулируемой организации</w:t>
      </w:r>
      <w:r w:rsidR="00F42C1E" w:rsidRPr="00ED5096">
        <w:rPr>
          <w:rStyle w:val="af1"/>
          <w:rFonts w:ascii="Times New Roman" w:hAnsi="Times New Roman"/>
          <w:sz w:val="24"/>
          <w:szCs w:val="24"/>
        </w:rPr>
        <w:footnoteReference w:id="1"/>
      </w:r>
      <w:r w:rsidRPr="00ED5096">
        <w:rPr>
          <w:rFonts w:ascii="Times New Roman" w:hAnsi="Times New Roman"/>
          <w:sz w:val="24"/>
          <w:szCs w:val="24"/>
        </w:rPr>
        <w:t xml:space="preserve">, основанной на членстве лиц,  осуществляющих подготовку проектной документации, имеющей компенсационный фонд договорных обязательств (при этом, совокупный размер обязательств по договорам подряда, заключаемым с использованием конкурентных способов заключения договоров, не должен превышать (с учетом цены договора, заключаемого по результатам настоящей закупки) предельный размер обязательств, исходя из которого участник процедуры закупки внес взнос в компенсационный фонд обеспечения договорных обязательств), и иметь право выполнять работы по архитектурно-строительному проектированию 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 Соответствие указанному требованию подтверждается предоставлением в составе </w:t>
      </w:r>
      <w:r w:rsidR="00F42C1E" w:rsidRPr="00ED5096">
        <w:rPr>
          <w:rFonts w:ascii="Times New Roman" w:hAnsi="Times New Roman"/>
          <w:sz w:val="24"/>
          <w:szCs w:val="24"/>
        </w:rPr>
        <w:t>ценового предложения</w:t>
      </w:r>
      <w:r w:rsidRPr="00ED5096">
        <w:rPr>
          <w:rFonts w:ascii="Times New Roman" w:hAnsi="Times New Roman"/>
          <w:sz w:val="24"/>
          <w:szCs w:val="24"/>
        </w:rPr>
        <w:t xml:space="preserve"> копии действующей на дату рассмотрения заявок выпис</w:t>
      </w:r>
      <w:r w:rsidRPr="00A70C92">
        <w:rPr>
          <w:rFonts w:ascii="Times New Roman" w:hAnsi="Times New Roman"/>
          <w:sz w:val="24"/>
          <w:szCs w:val="24"/>
        </w:rPr>
        <w:t>ки</w:t>
      </w:r>
      <w:r w:rsidR="00A70C92">
        <w:rPr>
          <w:rFonts w:ascii="Times New Roman" w:hAnsi="Times New Roman"/>
          <w:strike/>
          <w:sz w:val="24"/>
          <w:szCs w:val="24"/>
        </w:rPr>
        <w:t xml:space="preserve"> </w:t>
      </w:r>
      <w:r w:rsidR="00493CF4" w:rsidRPr="00A70C92">
        <w:rPr>
          <w:rFonts w:ascii="Times New Roman" w:hAnsi="Times New Roman"/>
          <w:sz w:val="24"/>
          <w:szCs w:val="24"/>
        </w:rPr>
        <w:t>из единого реестра сведений о членах саморегулируемых организаций в области инженерных изысканий и в области архитектурно-строительного проектирования и их обязательствах</w:t>
      </w:r>
      <w:r w:rsidRPr="00A70C92">
        <w:rPr>
          <w:rFonts w:ascii="Times New Roman" w:hAnsi="Times New Roman"/>
          <w:sz w:val="24"/>
          <w:szCs w:val="24"/>
        </w:rPr>
        <w:t>.</w:t>
      </w:r>
    </w:p>
    <w:p w:rsidR="00444EA6" w:rsidRDefault="00444EA6" w:rsidP="00444EA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6. </w:t>
      </w:r>
      <w:r w:rsidRPr="00444EA6">
        <w:rPr>
          <w:rFonts w:ascii="Times New Roman" w:hAnsi="Times New Roman"/>
          <w:b/>
          <w:sz w:val="24"/>
        </w:rPr>
        <w:t>Послепродажное обслуживание (наличие сервисных центров, сроки гарантии, периодичность технического обслуживания и т.п.)</w:t>
      </w:r>
      <w:r w:rsidR="00A9377D" w:rsidRPr="00ED5096">
        <w:rPr>
          <w:rFonts w:ascii="Times New Roman" w:hAnsi="Times New Roman"/>
          <w:sz w:val="24"/>
        </w:rPr>
        <w:t xml:space="preserve">  </w:t>
      </w:r>
    </w:p>
    <w:p w:rsidR="00255AAC" w:rsidRPr="00ED5096" w:rsidRDefault="00A9377D" w:rsidP="00444EA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5096">
        <w:rPr>
          <w:rFonts w:ascii="Times New Roman" w:hAnsi="Times New Roman"/>
          <w:sz w:val="24"/>
        </w:rPr>
        <w:t xml:space="preserve">   </w:t>
      </w:r>
      <w:r w:rsidR="00255AAC" w:rsidRPr="00ED5096">
        <w:rPr>
          <w:rFonts w:ascii="Times New Roman" w:hAnsi="Times New Roman"/>
          <w:sz w:val="24"/>
        </w:rPr>
        <w:t>Исполнитель гарантирует:</w:t>
      </w:r>
    </w:p>
    <w:p w:rsidR="00255AAC" w:rsidRPr="00ED5096" w:rsidRDefault="00255AAC" w:rsidP="00255AA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5096">
        <w:rPr>
          <w:rFonts w:ascii="Times New Roman" w:hAnsi="Times New Roman"/>
          <w:sz w:val="24"/>
        </w:rPr>
        <w:t>- надлежащее качество услуг в полном объеме, в указанные сроки в соответствии с действующей нормативно-технической документацией в обла</w:t>
      </w:r>
      <w:bookmarkStart w:id="0" w:name="_GoBack"/>
      <w:bookmarkEnd w:id="0"/>
      <w:r w:rsidRPr="00ED5096">
        <w:rPr>
          <w:rFonts w:ascii="Times New Roman" w:hAnsi="Times New Roman"/>
          <w:sz w:val="24"/>
        </w:rPr>
        <w:t>сти промышленной безопасности;</w:t>
      </w:r>
    </w:p>
    <w:p w:rsidR="00255AAC" w:rsidRDefault="00255AAC" w:rsidP="00255AA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5096">
        <w:rPr>
          <w:rFonts w:ascii="Times New Roman" w:hAnsi="Times New Roman"/>
          <w:sz w:val="24"/>
        </w:rPr>
        <w:t xml:space="preserve">- по письменному требованию заказчика и за свой счет устранять все дефекты и недостатки, выявленные в процессе выполнения услуг, </w:t>
      </w:r>
      <w:r w:rsidR="00C9533F" w:rsidRPr="00ED5096">
        <w:rPr>
          <w:rFonts w:ascii="Times New Roman" w:hAnsi="Times New Roman"/>
          <w:sz w:val="24"/>
        </w:rPr>
        <w:t xml:space="preserve">вовремя </w:t>
      </w:r>
      <w:r w:rsidRPr="00ED5096">
        <w:rPr>
          <w:rFonts w:ascii="Times New Roman" w:hAnsi="Times New Roman"/>
          <w:sz w:val="24"/>
        </w:rPr>
        <w:t>их приемки и при проведении экспертизы промышленной безопасности проектно-сметной документации.</w:t>
      </w:r>
    </w:p>
    <w:p w:rsidR="00444EA6" w:rsidRPr="00444EA6" w:rsidRDefault="00444EA6" w:rsidP="00444EA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444EA6">
        <w:rPr>
          <w:rFonts w:ascii="Times New Roman" w:hAnsi="Times New Roman"/>
          <w:b/>
          <w:sz w:val="24"/>
        </w:rPr>
        <w:t>7.</w:t>
      </w:r>
      <w:r w:rsidRPr="00444EA6">
        <w:rPr>
          <w:b/>
        </w:rPr>
        <w:t xml:space="preserve"> </w:t>
      </w:r>
      <w:r w:rsidRPr="00444EA6">
        <w:rPr>
          <w:rFonts w:ascii="Times New Roman" w:hAnsi="Times New Roman"/>
          <w:b/>
          <w:sz w:val="24"/>
        </w:rPr>
        <w:t xml:space="preserve">Количество МТР / объем работ / объем услуг: </w:t>
      </w:r>
      <w:r w:rsidRPr="00444EA6">
        <w:rPr>
          <w:rFonts w:ascii="Times New Roman" w:hAnsi="Times New Roman"/>
          <w:sz w:val="24"/>
        </w:rPr>
        <w:t>1 условная единица.</w:t>
      </w:r>
    </w:p>
    <w:p w:rsidR="00407A92" w:rsidRPr="00407A92" w:rsidRDefault="00407A92" w:rsidP="00407A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7A92">
        <w:rPr>
          <w:rFonts w:ascii="Times New Roman" w:hAnsi="Times New Roman"/>
          <w:b/>
          <w:sz w:val="24"/>
        </w:rPr>
        <w:t xml:space="preserve">8. Предпочтительный срок (дата, период) поставки МТР / выполнения работ / оказания услуг: </w:t>
      </w:r>
      <w:r w:rsidRPr="00407A92">
        <w:rPr>
          <w:rFonts w:ascii="Times New Roman" w:hAnsi="Times New Roman"/>
          <w:sz w:val="24"/>
          <w:szCs w:val="24"/>
        </w:rPr>
        <w:t>в течение 120 календарных дней с момента заключения договора.</w:t>
      </w:r>
    </w:p>
    <w:p w:rsidR="00407A92" w:rsidRDefault="00407A92" w:rsidP="00163F62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407A92">
        <w:rPr>
          <w:rFonts w:ascii="Times New Roman" w:hAnsi="Times New Roman"/>
          <w:b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rFonts w:ascii="Times New Roman" w:hAnsi="Times New Roman"/>
          <w:b/>
          <w:sz w:val="24"/>
        </w:rPr>
        <w:t xml:space="preserve">. </w:t>
      </w:r>
      <w:r w:rsidRPr="00407A92">
        <w:rPr>
          <w:rFonts w:ascii="Times New Roman" w:hAnsi="Times New Roman"/>
          <w:sz w:val="24"/>
        </w:rPr>
        <w:t>Республика Марий Эл, г. Йошкар-Ола, ул. Суворова, д.26, корпус 91.</w:t>
      </w:r>
    </w:p>
    <w:p w:rsidR="00407A92" w:rsidRDefault="00407A92" w:rsidP="00163F6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407A92">
        <w:rPr>
          <w:rFonts w:ascii="Times New Roman" w:hAnsi="Times New Roman"/>
          <w:b/>
          <w:sz w:val="24"/>
        </w:rPr>
        <w:t>10. Иное, при необходимости.</w:t>
      </w:r>
    </w:p>
    <w:p w:rsidR="00407A92" w:rsidRPr="00407A92" w:rsidRDefault="00407A92" w:rsidP="00407A92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407A92">
        <w:rPr>
          <w:rFonts w:ascii="Times New Roman" w:hAnsi="Times New Roman"/>
          <w:sz w:val="24"/>
        </w:rPr>
        <w:t>Результатом оказанных услуг является:</w:t>
      </w:r>
    </w:p>
    <w:p w:rsidR="00407A92" w:rsidRPr="00407A92" w:rsidRDefault="00407A92" w:rsidP="00407A92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</w:t>
      </w:r>
      <w:r w:rsidRPr="00407A92">
        <w:rPr>
          <w:rFonts w:ascii="Times New Roman" w:hAnsi="Times New Roman"/>
          <w:sz w:val="24"/>
        </w:rPr>
        <w:t xml:space="preserve">роектно-сметная документация (предоставляется 3 экземпляра на бумажном носителе и 1 экземпляр на электронном носителе в формате </w:t>
      </w:r>
      <w:r w:rsidRPr="00407A92">
        <w:rPr>
          <w:rFonts w:ascii="Times New Roman" w:hAnsi="Times New Roman"/>
          <w:sz w:val="24"/>
          <w:lang w:val="en-US"/>
        </w:rPr>
        <w:t>PDF</w:t>
      </w:r>
      <w:r w:rsidRPr="00407A92">
        <w:rPr>
          <w:rFonts w:ascii="Times New Roman" w:hAnsi="Times New Roman"/>
          <w:sz w:val="24"/>
        </w:rPr>
        <w:t>);</w:t>
      </w:r>
    </w:p>
    <w:p w:rsidR="00407A92" w:rsidRPr="00407A92" w:rsidRDefault="00407A92" w:rsidP="00407A92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407A92">
        <w:rPr>
          <w:rFonts w:ascii="Times New Roman" w:hAnsi="Times New Roman"/>
          <w:sz w:val="24"/>
        </w:rPr>
        <w:t xml:space="preserve">заключение экспертизы промышленной безопасности проектно-сметной документации (предоставляется 1 экземпляр на бумажном носителе и 1 экземпляр на электронном носителе в формате </w:t>
      </w:r>
      <w:r w:rsidRPr="00407A92">
        <w:rPr>
          <w:rFonts w:ascii="Times New Roman" w:hAnsi="Times New Roman"/>
          <w:sz w:val="24"/>
          <w:lang w:val="en-US"/>
        </w:rPr>
        <w:t>PDF</w:t>
      </w:r>
      <w:r w:rsidRPr="00407A92">
        <w:rPr>
          <w:rFonts w:ascii="Times New Roman" w:hAnsi="Times New Roman"/>
          <w:sz w:val="24"/>
        </w:rPr>
        <w:t>).</w:t>
      </w:r>
    </w:p>
    <w:p w:rsidR="00407A92" w:rsidRPr="00163F62" w:rsidRDefault="00407A92" w:rsidP="00163F6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sectPr w:rsidR="00407A92" w:rsidRPr="00163F62" w:rsidSect="000A7FB2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F3D" w:rsidRDefault="00473F3D" w:rsidP="00F42C1E">
      <w:pPr>
        <w:spacing w:after="0" w:line="240" w:lineRule="auto"/>
      </w:pPr>
      <w:r>
        <w:separator/>
      </w:r>
    </w:p>
  </w:endnote>
  <w:endnote w:type="continuationSeparator" w:id="0">
    <w:p w:rsidR="00473F3D" w:rsidRDefault="00473F3D" w:rsidP="00F42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Times New Roman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F3D" w:rsidRDefault="00473F3D" w:rsidP="00F42C1E">
      <w:pPr>
        <w:spacing w:after="0" w:line="240" w:lineRule="auto"/>
      </w:pPr>
      <w:r>
        <w:separator/>
      </w:r>
    </w:p>
  </w:footnote>
  <w:footnote w:type="continuationSeparator" w:id="0">
    <w:p w:rsidR="00473F3D" w:rsidRDefault="00473F3D" w:rsidP="00F42C1E">
      <w:pPr>
        <w:spacing w:after="0" w:line="240" w:lineRule="auto"/>
      </w:pPr>
      <w:r>
        <w:continuationSeparator/>
      </w:r>
    </w:p>
  </w:footnote>
  <w:footnote w:id="1">
    <w:p w:rsidR="00A2508F" w:rsidRPr="00825671" w:rsidRDefault="00A2508F" w:rsidP="00F42C1E">
      <w:pPr>
        <w:pStyle w:val="af"/>
        <w:jc w:val="both"/>
        <w:rPr>
          <w:rFonts w:ascii="Times New Roman" w:hAnsi="Times New Roman"/>
        </w:rPr>
      </w:pPr>
      <w:r w:rsidRPr="00F42C1E">
        <w:rPr>
          <w:rStyle w:val="af1"/>
        </w:rPr>
        <w:footnoteRef/>
      </w:r>
      <w:r w:rsidRPr="00F42C1E">
        <w:t xml:space="preserve"> </w:t>
      </w:r>
      <w:r w:rsidRPr="00825671">
        <w:rPr>
          <w:rFonts w:ascii="Times New Roman" w:hAnsi="Times New Roman"/>
        </w:rPr>
        <w:t xml:space="preserve">Не требуется членство в саморегулируемых организациях в области архитектурно-строительного проектирования в случаях, установленных ч. 4.1.  ст.48 «Архитектурно-строительное </w:t>
      </w:r>
      <w:proofErr w:type="gramStart"/>
      <w:r w:rsidRPr="00825671">
        <w:rPr>
          <w:rFonts w:ascii="Times New Roman" w:hAnsi="Times New Roman"/>
        </w:rPr>
        <w:t xml:space="preserve">проектирование»  </w:t>
      </w:r>
      <w:proofErr w:type="spellStart"/>
      <w:r w:rsidRPr="00825671">
        <w:rPr>
          <w:rFonts w:ascii="Times New Roman" w:hAnsi="Times New Roman"/>
        </w:rPr>
        <w:t>ГрК</w:t>
      </w:r>
      <w:proofErr w:type="spellEnd"/>
      <w:proofErr w:type="gramEnd"/>
      <w:r w:rsidRPr="00825671">
        <w:rPr>
          <w:rFonts w:ascii="Times New Roman" w:hAnsi="Times New Roman"/>
        </w:rPr>
        <w:t xml:space="preserve"> РФ.</w:t>
      </w:r>
    </w:p>
    <w:p w:rsidR="00A2508F" w:rsidRDefault="00A2508F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45C2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>
    <w:nsid w:val="0BE27F5A"/>
    <w:multiLevelType w:val="hybridMultilevel"/>
    <w:tmpl w:val="F7BC9D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C867CA"/>
    <w:multiLevelType w:val="hybridMultilevel"/>
    <w:tmpl w:val="CC8A6F76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055A0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C4A91"/>
    <w:multiLevelType w:val="hybridMultilevel"/>
    <w:tmpl w:val="3B56C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D5284"/>
    <w:multiLevelType w:val="multilevel"/>
    <w:tmpl w:val="8DEC0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B4424"/>
    <w:multiLevelType w:val="hybridMultilevel"/>
    <w:tmpl w:val="983CB3C6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3111D"/>
    <w:multiLevelType w:val="hybridMultilevel"/>
    <w:tmpl w:val="3454C7F4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C6440"/>
    <w:multiLevelType w:val="hybridMultilevel"/>
    <w:tmpl w:val="6BBC66D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37E2861"/>
    <w:multiLevelType w:val="hybridMultilevel"/>
    <w:tmpl w:val="2E3C3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73255"/>
    <w:multiLevelType w:val="hybridMultilevel"/>
    <w:tmpl w:val="864E055C"/>
    <w:lvl w:ilvl="0" w:tplc="1722B2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CB2FD1"/>
    <w:multiLevelType w:val="multilevel"/>
    <w:tmpl w:val="CF3A78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E521873"/>
    <w:multiLevelType w:val="hybridMultilevel"/>
    <w:tmpl w:val="0B9E1E58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C012B5"/>
    <w:multiLevelType w:val="hybridMultilevel"/>
    <w:tmpl w:val="DB34ED32"/>
    <w:lvl w:ilvl="0" w:tplc="11F096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>
    <w:nsid w:val="4399741C"/>
    <w:multiLevelType w:val="hybridMultilevel"/>
    <w:tmpl w:val="4914F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A193F"/>
    <w:multiLevelType w:val="hybridMultilevel"/>
    <w:tmpl w:val="9A5EB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953849"/>
    <w:multiLevelType w:val="hybridMultilevel"/>
    <w:tmpl w:val="33468646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B246B6"/>
    <w:multiLevelType w:val="hybridMultilevel"/>
    <w:tmpl w:val="FB023AB6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695255"/>
    <w:multiLevelType w:val="hybridMultilevel"/>
    <w:tmpl w:val="E1C6FC56"/>
    <w:lvl w:ilvl="0" w:tplc="9266F7B8">
      <w:start w:val="10"/>
      <w:numFmt w:val="decimal"/>
      <w:lvlText w:val="%1."/>
      <w:lvlJc w:val="left"/>
      <w:pPr>
        <w:ind w:left="7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6ADD0079"/>
    <w:multiLevelType w:val="hybridMultilevel"/>
    <w:tmpl w:val="0B3C6E0A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035FE0"/>
    <w:multiLevelType w:val="hybridMultilevel"/>
    <w:tmpl w:val="6ADC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6917BA"/>
    <w:multiLevelType w:val="hybridMultilevel"/>
    <w:tmpl w:val="D71C0E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32779DF"/>
    <w:multiLevelType w:val="hybridMultilevel"/>
    <w:tmpl w:val="B5809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C27496"/>
    <w:multiLevelType w:val="hybridMultilevel"/>
    <w:tmpl w:val="EEDE6214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17"/>
  </w:num>
  <w:num w:numId="5">
    <w:abstractNumId w:val="19"/>
  </w:num>
  <w:num w:numId="6">
    <w:abstractNumId w:val="9"/>
  </w:num>
  <w:num w:numId="7">
    <w:abstractNumId w:val="4"/>
  </w:num>
  <w:num w:numId="8">
    <w:abstractNumId w:val="24"/>
  </w:num>
  <w:num w:numId="9">
    <w:abstractNumId w:val="15"/>
  </w:num>
  <w:num w:numId="10">
    <w:abstractNumId w:val="2"/>
  </w:num>
  <w:num w:numId="11">
    <w:abstractNumId w:val="26"/>
  </w:num>
  <w:num w:numId="12">
    <w:abstractNumId w:val="20"/>
  </w:num>
  <w:num w:numId="13">
    <w:abstractNumId w:val="8"/>
  </w:num>
  <w:num w:numId="14">
    <w:abstractNumId w:val="12"/>
  </w:num>
  <w:num w:numId="15">
    <w:abstractNumId w:val="0"/>
  </w:num>
  <w:num w:numId="16">
    <w:abstractNumId w:val="3"/>
  </w:num>
  <w:num w:numId="17">
    <w:abstractNumId w:val="23"/>
  </w:num>
  <w:num w:numId="18">
    <w:abstractNumId w:val="5"/>
  </w:num>
  <w:num w:numId="19">
    <w:abstractNumId w:val="10"/>
  </w:num>
  <w:num w:numId="20">
    <w:abstractNumId w:val="13"/>
  </w:num>
  <w:num w:numId="21">
    <w:abstractNumId w:val="1"/>
  </w:num>
  <w:num w:numId="22">
    <w:abstractNumId w:val="7"/>
  </w:num>
  <w:num w:numId="23">
    <w:abstractNumId w:val="2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5"/>
  </w:num>
  <w:num w:numId="26">
    <w:abstractNumId w:val="6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2A"/>
    <w:rsid w:val="00000142"/>
    <w:rsid w:val="00001D58"/>
    <w:rsid w:val="00002013"/>
    <w:rsid w:val="000113C2"/>
    <w:rsid w:val="000124F2"/>
    <w:rsid w:val="000137F6"/>
    <w:rsid w:val="0001737F"/>
    <w:rsid w:val="0002443F"/>
    <w:rsid w:val="00027945"/>
    <w:rsid w:val="000311E1"/>
    <w:rsid w:val="0003165C"/>
    <w:rsid w:val="000321E5"/>
    <w:rsid w:val="00037F80"/>
    <w:rsid w:val="0004725E"/>
    <w:rsid w:val="00050E58"/>
    <w:rsid w:val="00054B3C"/>
    <w:rsid w:val="00054E46"/>
    <w:rsid w:val="00066A46"/>
    <w:rsid w:val="00070AF7"/>
    <w:rsid w:val="00074FFC"/>
    <w:rsid w:val="0007509A"/>
    <w:rsid w:val="00077CA2"/>
    <w:rsid w:val="0008614A"/>
    <w:rsid w:val="00090B17"/>
    <w:rsid w:val="00097D08"/>
    <w:rsid w:val="000A093E"/>
    <w:rsid w:val="000A162B"/>
    <w:rsid w:val="000A1653"/>
    <w:rsid w:val="000A2862"/>
    <w:rsid w:val="000A4BC4"/>
    <w:rsid w:val="000A7FB2"/>
    <w:rsid w:val="000B0110"/>
    <w:rsid w:val="000B12BF"/>
    <w:rsid w:val="000B738A"/>
    <w:rsid w:val="000D0C6A"/>
    <w:rsid w:val="000E2F2C"/>
    <w:rsid w:val="000E5030"/>
    <w:rsid w:val="000E6E24"/>
    <w:rsid w:val="000F1D5B"/>
    <w:rsid w:val="000F50BF"/>
    <w:rsid w:val="000F63EC"/>
    <w:rsid w:val="001128B2"/>
    <w:rsid w:val="0012030D"/>
    <w:rsid w:val="00123ECB"/>
    <w:rsid w:val="001310B2"/>
    <w:rsid w:val="00131E8E"/>
    <w:rsid w:val="00137C38"/>
    <w:rsid w:val="001424DE"/>
    <w:rsid w:val="00143513"/>
    <w:rsid w:val="00144941"/>
    <w:rsid w:val="001514ED"/>
    <w:rsid w:val="00163F62"/>
    <w:rsid w:val="00165707"/>
    <w:rsid w:val="00166D37"/>
    <w:rsid w:val="00166FA5"/>
    <w:rsid w:val="0016750B"/>
    <w:rsid w:val="001715F7"/>
    <w:rsid w:val="00171BF4"/>
    <w:rsid w:val="001724D9"/>
    <w:rsid w:val="00173F9F"/>
    <w:rsid w:val="00174310"/>
    <w:rsid w:val="00174741"/>
    <w:rsid w:val="0018011E"/>
    <w:rsid w:val="00181858"/>
    <w:rsid w:val="00194737"/>
    <w:rsid w:val="00196244"/>
    <w:rsid w:val="001A2E8B"/>
    <w:rsid w:val="001B403D"/>
    <w:rsid w:val="001B55FB"/>
    <w:rsid w:val="001B5B92"/>
    <w:rsid w:val="001B72AF"/>
    <w:rsid w:val="001C0DA4"/>
    <w:rsid w:val="001C1562"/>
    <w:rsid w:val="001C2C97"/>
    <w:rsid w:val="001C5D2C"/>
    <w:rsid w:val="001C615F"/>
    <w:rsid w:val="001C666C"/>
    <w:rsid w:val="001C7C3D"/>
    <w:rsid w:val="001D76F8"/>
    <w:rsid w:val="001E1585"/>
    <w:rsid w:val="001E3436"/>
    <w:rsid w:val="001E434A"/>
    <w:rsid w:val="001E5F3A"/>
    <w:rsid w:val="001E6D40"/>
    <w:rsid w:val="001E6F0A"/>
    <w:rsid w:val="001F090A"/>
    <w:rsid w:val="00206C92"/>
    <w:rsid w:val="00210BF3"/>
    <w:rsid w:val="0021369B"/>
    <w:rsid w:val="00214320"/>
    <w:rsid w:val="00215404"/>
    <w:rsid w:val="00223358"/>
    <w:rsid w:val="002268B5"/>
    <w:rsid w:val="00230E10"/>
    <w:rsid w:val="00233952"/>
    <w:rsid w:val="00242D40"/>
    <w:rsid w:val="0024689A"/>
    <w:rsid w:val="00255AAC"/>
    <w:rsid w:val="0025613A"/>
    <w:rsid w:val="00266075"/>
    <w:rsid w:val="00266A2C"/>
    <w:rsid w:val="00274328"/>
    <w:rsid w:val="002755DA"/>
    <w:rsid w:val="002800A5"/>
    <w:rsid w:val="00281855"/>
    <w:rsid w:val="00282DCC"/>
    <w:rsid w:val="0028327E"/>
    <w:rsid w:val="002846DB"/>
    <w:rsid w:val="0029019F"/>
    <w:rsid w:val="00291E50"/>
    <w:rsid w:val="0029241A"/>
    <w:rsid w:val="002933DD"/>
    <w:rsid w:val="00295F83"/>
    <w:rsid w:val="00297B55"/>
    <w:rsid w:val="002B34C9"/>
    <w:rsid w:val="002B4B73"/>
    <w:rsid w:val="002B6CC4"/>
    <w:rsid w:val="002C1AAE"/>
    <w:rsid w:val="002C2156"/>
    <w:rsid w:val="002C3B00"/>
    <w:rsid w:val="002C7176"/>
    <w:rsid w:val="002C74EC"/>
    <w:rsid w:val="002D1BA4"/>
    <w:rsid w:val="002D43B5"/>
    <w:rsid w:val="002D7FD2"/>
    <w:rsid w:val="002E2199"/>
    <w:rsid w:val="002F1AF6"/>
    <w:rsid w:val="003000A8"/>
    <w:rsid w:val="00300DC3"/>
    <w:rsid w:val="003028F3"/>
    <w:rsid w:val="00302C26"/>
    <w:rsid w:val="00302CDC"/>
    <w:rsid w:val="0030511B"/>
    <w:rsid w:val="0031020D"/>
    <w:rsid w:val="00310CE1"/>
    <w:rsid w:val="00313916"/>
    <w:rsid w:val="00313A44"/>
    <w:rsid w:val="00315A37"/>
    <w:rsid w:val="00317FE3"/>
    <w:rsid w:val="00320484"/>
    <w:rsid w:val="00323801"/>
    <w:rsid w:val="00325AED"/>
    <w:rsid w:val="00327806"/>
    <w:rsid w:val="00330710"/>
    <w:rsid w:val="003400D3"/>
    <w:rsid w:val="00342332"/>
    <w:rsid w:val="003505F7"/>
    <w:rsid w:val="00350631"/>
    <w:rsid w:val="00351A69"/>
    <w:rsid w:val="003528C7"/>
    <w:rsid w:val="00355DDF"/>
    <w:rsid w:val="0035748D"/>
    <w:rsid w:val="00357AAF"/>
    <w:rsid w:val="003601CF"/>
    <w:rsid w:val="00363D30"/>
    <w:rsid w:val="00371BDC"/>
    <w:rsid w:val="003748D8"/>
    <w:rsid w:val="00375C5A"/>
    <w:rsid w:val="0038050C"/>
    <w:rsid w:val="003810D8"/>
    <w:rsid w:val="00382CEC"/>
    <w:rsid w:val="0038554A"/>
    <w:rsid w:val="003861A6"/>
    <w:rsid w:val="003923EF"/>
    <w:rsid w:val="003930B1"/>
    <w:rsid w:val="0039434F"/>
    <w:rsid w:val="003A2F18"/>
    <w:rsid w:val="003A3346"/>
    <w:rsid w:val="003A366F"/>
    <w:rsid w:val="003A5C7D"/>
    <w:rsid w:val="003A5FF8"/>
    <w:rsid w:val="003B3BE6"/>
    <w:rsid w:val="003B48B3"/>
    <w:rsid w:val="003C124A"/>
    <w:rsid w:val="003D420C"/>
    <w:rsid w:val="003E1D8D"/>
    <w:rsid w:val="003E45B1"/>
    <w:rsid w:val="003E5832"/>
    <w:rsid w:val="003F1D91"/>
    <w:rsid w:val="003F57D0"/>
    <w:rsid w:val="004009BC"/>
    <w:rsid w:val="0040279C"/>
    <w:rsid w:val="00407A92"/>
    <w:rsid w:val="0041245D"/>
    <w:rsid w:val="00413004"/>
    <w:rsid w:val="00416A64"/>
    <w:rsid w:val="00421F6D"/>
    <w:rsid w:val="00436305"/>
    <w:rsid w:val="004402F4"/>
    <w:rsid w:val="00440F6B"/>
    <w:rsid w:val="0044205D"/>
    <w:rsid w:val="004434D4"/>
    <w:rsid w:val="00443D6D"/>
    <w:rsid w:val="00444EA6"/>
    <w:rsid w:val="00446506"/>
    <w:rsid w:val="004476B8"/>
    <w:rsid w:val="00450595"/>
    <w:rsid w:val="00454340"/>
    <w:rsid w:val="004636C5"/>
    <w:rsid w:val="00470A52"/>
    <w:rsid w:val="00470CC7"/>
    <w:rsid w:val="00471ACF"/>
    <w:rsid w:val="00473F3D"/>
    <w:rsid w:val="00475F52"/>
    <w:rsid w:val="00476E58"/>
    <w:rsid w:val="00483385"/>
    <w:rsid w:val="00485CF8"/>
    <w:rsid w:val="00490912"/>
    <w:rsid w:val="00493CF4"/>
    <w:rsid w:val="004A1EE8"/>
    <w:rsid w:val="004B0C22"/>
    <w:rsid w:val="004B4A4A"/>
    <w:rsid w:val="004B513A"/>
    <w:rsid w:val="004C55B9"/>
    <w:rsid w:val="004D2477"/>
    <w:rsid w:val="004D32EA"/>
    <w:rsid w:val="004D3EB0"/>
    <w:rsid w:val="004D6713"/>
    <w:rsid w:val="004E0B44"/>
    <w:rsid w:val="004F0E08"/>
    <w:rsid w:val="004F6583"/>
    <w:rsid w:val="0050281B"/>
    <w:rsid w:val="005057AB"/>
    <w:rsid w:val="00510E26"/>
    <w:rsid w:val="00512DFB"/>
    <w:rsid w:val="00512FE6"/>
    <w:rsid w:val="005157A3"/>
    <w:rsid w:val="00525FEB"/>
    <w:rsid w:val="00533E28"/>
    <w:rsid w:val="0054603C"/>
    <w:rsid w:val="005555B8"/>
    <w:rsid w:val="005607D2"/>
    <w:rsid w:val="00566499"/>
    <w:rsid w:val="00566887"/>
    <w:rsid w:val="00570BA3"/>
    <w:rsid w:val="00571A97"/>
    <w:rsid w:val="00571E05"/>
    <w:rsid w:val="00574FAC"/>
    <w:rsid w:val="00575113"/>
    <w:rsid w:val="00582CC2"/>
    <w:rsid w:val="0058703D"/>
    <w:rsid w:val="00587C43"/>
    <w:rsid w:val="0059475A"/>
    <w:rsid w:val="005961F1"/>
    <w:rsid w:val="005969E2"/>
    <w:rsid w:val="005A0817"/>
    <w:rsid w:val="005A2DF0"/>
    <w:rsid w:val="005A3ED4"/>
    <w:rsid w:val="005B0BD1"/>
    <w:rsid w:val="005B23C1"/>
    <w:rsid w:val="005B5529"/>
    <w:rsid w:val="005C045F"/>
    <w:rsid w:val="005C133D"/>
    <w:rsid w:val="005C5CAE"/>
    <w:rsid w:val="005C6F80"/>
    <w:rsid w:val="005D084D"/>
    <w:rsid w:val="005D1314"/>
    <w:rsid w:val="005D165B"/>
    <w:rsid w:val="005D57B8"/>
    <w:rsid w:val="005D5C01"/>
    <w:rsid w:val="005D7939"/>
    <w:rsid w:val="005E0137"/>
    <w:rsid w:val="005E070C"/>
    <w:rsid w:val="005E5D2B"/>
    <w:rsid w:val="005E7EC5"/>
    <w:rsid w:val="005F36D1"/>
    <w:rsid w:val="0061002A"/>
    <w:rsid w:val="0061381A"/>
    <w:rsid w:val="00617F60"/>
    <w:rsid w:val="0062029B"/>
    <w:rsid w:val="00624597"/>
    <w:rsid w:val="00626084"/>
    <w:rsid w:val="00626289"/>
    <w:rsid w:val="006375AD"/>
    <w:rsid w:val="0064241F"/>
    <w:rsid w:val="00643B6B"/>
    <w:rsid w:val="006445E4"/>
    <w:rsid w:val="00657C6E"/>
    <w:rsid w:val="00657F68"/>
    <w:rsid w:val="0066098D"/>
    <w:rsid w:val="00675B4F"/>
    <w:rsid w:val="00677C7C"/>
    <w:rsid w:val="00680020"/>
    <w:rsid w:val="006845A9"/>
    <w:rsid w:val="00686861"/>
    <w:rsid w:val="00690A91"/>
    <w:rsid w:val="006A12DF"/>
    <w:rsid w:val="006B2649"/>
    <w:rsid w:val="006B28B3"/>
    <w:rsid w:val="006B3A85"/>
    <w:rsid w:val="006B55BD"/>
    <w:rsid w:val="006C26DD"/>
    <w:rsid w:val="006C7520"/>
    <w:rsid w:val="006C7C5E"/>
    <w:rsid w:val="006D4CEE"/>
    <w:rsid w:val="006D7266"/>
    <w:rsid w:val="006E23AE"/>
    <w:rsid w:val="006F2421"/>
    <w:rsid w:val="006F3528"/>
    <w:rsid w:val="007027FF"/>
    <w:rsid w:val="00703857"/>
    <w:rsid w:val="00703ACE"/>
    <w:rsid w:val="00706C2F"/>
    <w:rsid w:val="007074DB"/>
    <w:rsid w:val="0072467A"/>
    <w:rsid w:val="007264DE"/>
    <w:rsid w:val="00735A24"/>
    <w:rsid w:val="00735EAA"/>
    <w:rsid w:val="00737F6A"/>
    <w:rsid w:val="00741706"/>
    <w:rsid w:val="00742CBA"/>
    <w:rsid w:val="00745A0C"/>
    <w:rsid w:val="00746493"/>
    <w:rsid w:val="0075327E"/>
    <w:rsid w:val="00756FA5"/>
    <w:rsid w:val="007643D2"/>
    <w:rsid w:val="00767008"/>
    <w:rsid w:val="0077218C"/>
    <w:rsid w:val="007723D1"/>
    <w:rsid w:val="00773089"/>
    <w:rsid w:val="0077400A"/>
    <w:rsid w:val="00784098"/>
    <w:rsid w:val="007850BA"/>
    <w:rsid w:val="007851BE"/>
    <w:rsid w:val="0079129A"/>
    <w:rsid w:val="00791758"/>
    <w:rsid w:val="00792971"/>
    <w:rsid w:val="00795A87"/>
    <w:rsid w:val="007A0914"/>
    <w:rsid w:val="007A21C8"/>
    <w:rsid w:val="007B06BC"/>
    <w:rsid w:val="007B1AA8"/>
    <w:rsid w:val="007B1B1D"/>
    <w:rsid w:val="007B75AE"/>
    <w:rsid w:val="007C1547"/>
    <w:rsid w:val="007C44C5"/>
    <w:rsid w:val="007D2D96"/>
    <w:rsid w:val="007D46E3"/>
    <w:rsid w:val="007D4CA9"/>
    <w:rsid w:val="007D58F3"/>
    <w:rsid w:val="007E0B42"/>
    <w:rsid w:val="007E6A75"/>
    <w:rsid w:val="007F05F6"/>
    <w:rsid w:val="007F1C27"/>
    <w:rsid w:val="007F4D2B"/>
    <w:rsid w:val="00800B13"/>
    <w:rsid w:val="008013DE"/>
    <w:rsid w:val="00801E4B"/>
    <w:rsid w:val="00802AA3"/>
    <w:rsid w:val="00805786"/>
    <w:rsid w:val="00805CC3"/>
    <w:rsid w:val="00807705"/>
    <w:rsid w:val="008163A6"/>
    <w:rsid w:val="00816B18"/>
    <w:rsid w:val="00817923"/>
    <w:rsid w:val="008238FC"/>
    <w:rsid w:val="00825361"/>
    <w:rsid w:val="0082566A"/>
    <w:rsid w:val="00825671"/>
    <w:rsid w:val="00826CD5"/>
    <w:rsid w:val="00834B26"/>
    <w:rsid w:val="0083604A"/>
    <w:rsid w:val="00840954"/>
    <w:rsid w:val="008428A3"/>
    <w:rsid w:val="00842B86"/>
    <w:rsid w:val="008450C0"/>
    <w:rsid w:val="008458C0"/>
    <w:rsid w:val="00846E25"/>
    <w:rsid w:val="00850DDE"/>
    <w:rsid w:val="008578F0"/>
    <w:rsid w:val="00860ED1"/>
    <w:rsid w:val="00863BAA"/>
    <w:rsid w:val="00870BD1"/>
    <w:rsid w:val="00874D45"/>
    <w:rsid w:val="008805D2"/>
    <w:rsid w:val="00883E22"/>
    <w:rsid w:val="00885ED9"/>
    <w:rsid w:val="00887CA4"/>
    <w:rsid w:val="00897DE6"/>
    <w:rsid w:val="008A1F7A"/>
    <w:rsid w:val="008A5FED"/>
    <w:rsid w:val="008A763F"/>
    <w:rsid w:val="008B1ACD"/>
    <w:rsid w:val="008B2A56"/>
    <w:rsid w:val="008B464D"/>
    <w:rsid w:val="008B4FFE"/>
    <w:rsid w:val="008B5CDC"/>
    <w:rsid w:val="008C06F2"/>
    <w:rsid w:val="008C39DD"/>
    <w:rsid w:val="008C6FB2"/>
    <w:rsid w:val="008D0FE1"/>
    <w:rsid w:val="008D778D"/>
    <w:rsid w:val="00903F0E"/>
    <w:rsid w:val="00905341"/>
    <w:rsid w:val="0090588B"/>
    <w:rsid w:val="0091292A"/>
    <w:rsid w:val="00916F4E"/>
    <w:rsid w:val="009171CC"/>
    <w:rsid w:val="00921A45"/>
    <w:rsid w:val="0092398B"/>
    <w:rsid w:val="00930E6B"/>
    <w:rsid w:val="00934185"/>
    <w:rsid w:val="00941A91"/>
    <w:rsid w:val="00944819"/>
    <w:rsid w:val="00947416"/>
    <w:rsid w:val="009528AA"/>
    <w:rsid w:val="009533F1"/>
    <w:rsid w:val="00953C5F"/>
    <w:rsid w:val="00956102"/>
    <w:rsid w:val="00963F57"/>
    <w:rsid w:val="00964B17"/>
    <w:rsid w:val="009722E4"/>
    <w:rsid w:val="00974DB5"/>
    <w:rsid w:val="00976B14"/>
    <w:rsid w:val="009A0507"/>
    <w:rsid w:val="009A0687"/>
    <w:rsid w:val="009A1808"/>
    <w:rsid w:val="009B0B6F"/>
    <w:rsid w:val="009B23FB"/>
    <w:rsid w:val="009B54D1"/>
    <w:rsid w:val="009B67DC"/>
    <w:rsid w:val="009C0137"/>
    <w:rsid w:val="009C4C7E"/>
    <w:rsid w:val="009C700D"/>
    <w:rsid w:val="009C7A16"/>
    <w:rsid w:val="009D29F1"/>
    <w:rsid w:val="009E0AD8"/>
    <w:rsid w:val="009E3E1A"/>
    <w:rsid w:val="009F4360"/>
    <w:rsid w:val="009F5C97"/>
    <w:rsid w:val="009F6DC9"/>
    <w:rsid w:val="00A00E46"/>
    <w:rsid w:val="00A02B1A"/>
    <w:rsid w:val="00A074F3"/>
    <w:rsid w:val="00A1275A"/>
    <w:rsid w:val="00A12A2B"/>
    <w:rsid w:val="00A227EC"/>
    <w:rsid w:val="00A22EA3"/>
    <w:rsid w:val="00A24AA7"/>
    <w:rsid w:val="00A2508F"/>
    <w:rsid w:val="00A35CC1"/>
    <w:rsid w:val="00A427FD"/>
    <w:rsid w:val="00A4401B"/>
    <w:rsid w:val="00A455B4"/>
    <w:rsid w:val="00A47839"/>
    <w:rsid w:val="00A47BF5"/>
    <w:rsid w:val="00A51ED2"/>
    <w:rsid w:val="00A64838"/>
    <w:rsid w:val="00A679B1"/>
    <w:rsid w:val="00A70C92"/>
    <w:rsid w:val="00A71D1B"/>
    <w:rsid w:val="00A84928"/>
    <w:rsid w:val="00A91856"/>
    <w:rsid w:val="00A9377D"/>
    <w:rsid w:val="00A9711C"/>
    <w:rsid w:val="00AA0FF0"/>
    <w:rsid w:val="00AA122B"/>
    <w:rsid w:val="00AB0EC6"/>
    <w:rsid w:val="00AB1E78"/>
    <w:rsid w:val="00AB4BD7"/>
    <w:rsid w:val="00AB7786"/>
    <w:rsid w:val="00AC0D98"/>
    <w:rsid w:val="00AC28E0"/>
    <w:rsid w:val="00AC46AD"/>
    <w:rsid w:val="00AD2C7C"/>
    <w:rsid w:val="00AE02B6"/>
    <w:rsid w:val="00AE39FC"/>
    <w:rsid w:val="00AE41E7"/>
    <w:rsid w:val="00AE6025"/>
    <w:rsid w:val="00AE769D"/>
    <w:rsid w:val="00AF043E"/>
    <w:rsid w:val="00AF1E70"/>
    <w:rsid w:val="00AF6706"/>
    <w:rsid w:val="00AF6955"/>
    <w:rsid w:val="00AF70B8"/>
    <w:rsid w:val="00B00DAA"/>
    <w:rsid w:val="00B0669E"/>
    <w:rsid w:val="00B0734E"/>
    <w:rsid w:val="00B11A40"/>
    <w:rsid w:val="00B17522"/>
    <w:rsid w:val="00B26095"/>
    <w:rsid w:val="00B27D0A"/>
    <w:rsid w:val="00B32D27"/>
    <w:rsid w:val="00B35985"/>
    <w:rsid w:val="00B54021"/>
    <w:rsid w:val="00B5415E"/>
    <w:rsid w:val="00B61A3A"/>
    <w:rsid w:val="00B65FE7"/>
    <w:rsid w:val="00B67474"/>
    <w:rsid w:val="00B77590"/>
    <w:rsid w:val="00B8116D"/>
    <w:rsid w:val="00B81450"/>
    <w:rsid w:val="00B8209F"/>
    <w:rsid w:val="00B86123"/>
    <w:rsid w:val="00B864D9"/>
    <w:rsid w:val="00B906F7"/>
    <w:rsid w:val="00B9567A"/>
    <w:rsid w:val="00B969C5"/>
    <w:rsid w:val="00BA07AF"/>
    <w:rsid w:val="00BB07E3"/>
    <w:rsid w:val="00BB1208"/>
    <w:rsid w:val="00BB223B"/>
    <w:rsid w:val="00BB6628"/>
    <w:rsid w:val="00BB6BA1"/>
    <w:rsid w:val="00BD1D09"/>
    <w:rsid w:val="00BD4052"/>
    <w:rsid w:val="00BE223A"/>
    <w:rsid w:val="00BF1A37"/>
    <w:rsid w:val="00BF588D"/>
    <w:rsid w:val="00BF6584"/>
    <w:rsid w:val="00BF6BF4"/>
    <w:rsid w:val="00C00C8F"/>
    <w:rsid w:val="00C039BD"/>
    <w:rsid w:val="00C05C37"/>
    <w:rsid w:val="00C12A97"/>
    <w:rsid w:val="00C142D7"/>
    <w:rsid w:val="00C14CE8"/>
    <w:rsid w:val="00C15369"/>
    <w:rsid w:val="00C16E21"/>
    <w:rsid w:val="00C2113A"/>
    <w:rsid w:val="00C2304C"/>
    <w:rsid w:val="00C23A4E"/>
    <w:rsid w:val="00C30E8E"/>
    <w:rsid w:val="00C376B0"/>
    <w:rsid w:val="00C37ABA"/>
    <w:rsid w:val="00C450B1"/>
    <w:rsid w:val="00C561CD"/>
    <w:rsid w:val="00C5710F"/>
    <w:rsid w:val="00C60268"/>
    <w:rsid w:val="00C6278F"/>
    <w:rsid w:val="00C710AF"/>
    <w:rsid w:val="00C752EF"/>
    <w:rsid w:val="00C75DD2"/>
    <w:rsid w:val="00C81E65"/>
    <w:rsid w:val="00C862CB"/>
    <w:rsid w:val="00C922E2"/>
    <w:rsid w:val="00C9533F"/>
    <w:rsid w:val="00C96B66"/>
    <w:rsid w:val="00C973D2"/>
    <w:rsid w:val="00CA1327"/>
    <w:rsid w:val="00CA5D89"/>
    <w:rsid w:val="00CB1B5C"/>
    <w:rsid w:val="00CB1E0D"/>
    <w:rsid w:val="00CB327B"/>
    <w:rsid w:val="00CB535B"/>
    <w:rsid w:val="00CD540E"/>
    <w:rsid w:val="00CD5467"/>
    <w:rsid w:val="00CD7168"/>
    <w:rsid w:val="00CE5CF7"/>
    <w:rsid w:val="00CE6170"/>
    <w:rsid w:val="00CE63AB"/>
    <w:rsid w:val="00CE7911"/>
    <w:rsid w:val="00CE7922"/>
    <w:rsid w:val="00CF4C3D"/>
    <w:rsid w:val="00CF6A0D"/>
    <w:rsid w:val="00CF7096"/>
    <w:rsid w:val="00D0101D"/>
    <w:rsid w:val="00D010DA"/>
    <w:rsid w:val="00D01BB5"/>
    <w:rsid w:val="00D1294B"/>
    <w:rsid w:val="00D14A1A"/>
    <w:rsid w:val="00D20285"/>
    <w:rsid w:val="00D21A48"/>
    <w:rsid w:val="00D23445"/>
    <w:rsid w:val="00D23698"/>
    <w:rsid w:val="00D238DE"/>
    <w:rsid w:val="00D26FA9"/>
    <w:rsid w:val="00D30B27"/>
    <w:rsid w:val="00D30F12"/>
    <w:rsid w:val="00D337DC"/>
    <w:rsid w:val="00D355BB"/>
    <w:rsid w:val="00D42268"/>
    <w:rsid w:val="00D42D24"/>
    <w:rsid w:val="00D459CE"/>
    <w:rsid w:val="00D45C1F"/>
    <w:rsid w:val="00D45F01"/>
    <w:rsid w:val="00D51FB0"/>
    <w:rsid w:val="00D55A35"/>
    <w:rsid w:val="00D579DA"/>
    <w:rsid w:val="00D57DCE"/>
    <w:rsid w:val="00D606AA"/>
    <w:rsid w:val="00D61276"/>
    <w:rsid w:val="00D66859"/>
    <w:rsid w:val="00D7111B"/>
    <w:rsid w:val="00D7277C"/>
    <w:rsid w:val="00D801AD"/>
    <w:rsid w:val="00D81AAA"/>
    <w:rsid w:val="00D81C27"/>
    <w:rsid w:val="00D82698"/>
    <w:rsid w:val="00D83299"/>
    <w:rsid w:val="00D83C0F"/>
    <w:rsid w:val="00D8487B"/>
    <w:rsid w:val="00D8724A"/>
    <w:rsid w:val="00D87A77"/>
    <w:rsid w:val="00D939FF"/>
    <w:rsid w:val="00DA00F9"/>
    <w:rsid w:val="00DA02A5"/>
    <w:rsid w:val="00DA1F54"/>
    <w:rsid w:val="00DA65D3"/>
    <w:rsid w:val="00DA76AE"/>
    <w:rsid w:val="00DB1BFA"/>
    <w:rsid w:val="00DB3154"/>
    <w:rsid w:val="00DB3D3B"/>
    <w:rsid w:val="00DB4350"/>
    <w:rsid w:val="00DB4A2C"/>
    <w:rsid w:val="00DB772C"/>
    <w:rsid w:val="00DB7F7B"/>
    <w:rsid w:val="00DC170C"/>
    <w:rsid w:val="00DD12C4"/>
    <w:rsid w:val="00DD33CC"/>
    <w:rsid w:val="00DD6F19"/>
    <w:rsid w:val="00DE1650"/>
    <w:rsid w:val="00DF42CB"/>
    <w:rsid w:val="00DF4724"/>
    <w:rsid w:val="00DF4758"/>
    <w:rsid w:val="00DF4DFA"/>
    <w:rsid w:val="00E00912"/>
    <w:rsid w:val="00E024F4"/>
    <w:rsid w:val="00E06E18"/>
    <w:rsid w:val="00E07F24"/>
    <w:rsid w:val="00E10C42"/>
    <w:rsid w:val="00E247BB"/>
    <w:rsid w:val="00E360A7"/>
    <w:rsid w:val="00E42133"/>
    <w:rsid w:val="00E42E80"/>
    <w:rsid w:val="00E50C62"/>
    <w:rsid w:val="00E553F7"/>
    <w:rsid w:val="00E632D1"/>
    <w:rsid w:val="00E72EDC"/>
    <w:rsid w:val="00E751DE"/>
    <w:rsid w:val="00E75F81"/>
    <w:rsid w:val="00E7618D"/>
    <w:rsid w:val="00E82DC9"/>
    <w:rsid w:val="00E82F76"/>
    <w:rsid w:val="00E834BA"/>
    <w:rsid w:val="00E8354C"/>
    <w:rsid w:val="00E83799"/>
    <w:rsid w:val="00E83C84"/>
    <w:rsid w:val="00E846EB"/>
    <w:rsid w:val="00E86C7C"/>
    <w:rsid w:val="00E87CAF"/>
    <w:rsid w:val="00EB0C85"/>
    <w:rsid w:val="00EB2334"/>
    <w:rsid w:val="00EB5533"/>
    <w:rsid w:val="00EC24E6"/>
    <w:rsid w:val="00EC4D88"/>
    <w:rsid w:val="00EC6A2A"/>
    <w:rsid w:val="00ED1236"/>
    <w:rsid w:val="00ED2CD0"/>
    <w:rsid w:val="00ED2F24"/>
    <w:rsid w:val="00ED4FB4"/>
    <w:rsid w:val="00ED5096"/>
    <w:rsid w:val="00ED606E"/>
    <w:rsid w:val="00ED6138"/>
    <w:rsid w:val="00EF0738"/>
    <w:rsid w:val="00EF1FA9"/>
    <w:rsid w:val="00F1367B"/>
    <w:rsid w:val="00F20123"/>
    <w:rsid w:val="00F324AF"/>
    <w:rsid w:val="00F35330"/>
    <w:rsid w:val="00F42C1E"/>
    <w:rsid w:val="00F434BD"/>
    <w:rsid w:val="00F4694D"/>
    <w:rsid w:val="00F4783D"/>
    <w:rsid w:val="00F5254E"/>
    <w:rsid w:val="00F55172"/>
    <w:rsid w:val="00F552FF"/>
    <w:rsid w:val="00F5642E"/>
    <w:rsid w:val="00F61D2F"/>
    <w:rsid w:val="00F626FB"/>
    <w:rsid w:val="00F64D4E"/>
    <w:rsid w:val="00F64F76"/>
    <w:rsid w:val="00F65B33"/>
    <w:rsid w:val="00F741BE"/>
    <w:rsid w:val="00F77D9B"/>
    <w:rsid w:val="00F84A20"/>
    <w:rsid w:val="00F85482"/>
    <w:rsid w:val="00F94E84"/>
    <w:rsid w:val="00F952D2"/>
    <w:rsid w:val="00F95AE0"/>
    <w:rsid w:val="00F97BF0"/>
    <w:rsid w:val="00FA3609"/>
    <w:rsid w:val="00FB517E"/>
    <w:rsid w:val="00FB7126"/>
    <w:rsid w:val="00FC0C36"/>
    <w:rsid w:val="00FC2932"/>
    <w:rsid w:val="00FC6B52"/>
    <w:rsid w:val="00FD1A7E"/>
    <w:rsid w:val="00FD5C06"/>
    <w:rsid w:val="00FD6608"/>
    <w:rsid w:val="00FD7B40"/>
    <w:rsid w:val="00FE6FB8"/>
    <w:rsid w:val="00FE738A"/>
    <w:rsid w:val="00FF22FA"/>
    <w:rsid w:val="00FF3CB2"/>
    <w:rsid w:val="00FF46A2"/>
    <w:rsid w:val="00FF756A"/>
    <w:rsid w:val="00F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E6C192-A8DE-433D-8C15-CD7A7087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7A92"/>
    <w:pPr>
      <w:spacing w:after="200" w:line="276" w:lineRule="auto"/>
    </w:pPr>
    <w:rPr>
      <w:sz w:val="22"/>
      <w:szCs w:val="22"/>
    </w:rPr>
  </w:style>
  <w:style w:type="paragraph" w:styleId="20">
    <w:name w:val="heading 2"/>
    <w:basedOn w:val="a0"/>
    <w:link w:val="21"/>
    <w:uiPriority w:val="9"/>
    <w:qFormat/>
    <w:locked/>
    <w:rsid w:val="006445E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1292A"/>
    <w:pPr>
      <w:ind w:left="720"/>
      <w:contextualSpacing/>
    </w:pPr>
  </w:style>
  <w:style w:type="table" w:styleId="a5">
    <w:name w:val="Table Grid"/>
    <w:basedOn w:val="a2"/>
    <w:uiPriority w:val="99"/>
    <w:rsid w:val="003810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rsid w:val="007A2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7A21C8"/>
    <w:rPr>
      <w:rFonts w:ascii="Segoe UI" w:hAnsi="Segoe UI" w:cs="Segoe UI"/>
      <w:sz w:val="18"/>
      <w:szCs w:val="18"/>
      <w:lang w:eastAsia="ru-RU"/>
    </w:rPr>
  </w:style>
  <w:style w:type="paragraph" w:customStyle="1" w:styleId="a8">
    <w:name w:val="Базовый"/>
    <w:uiPriority w:val="99"/>
    <w:rsid w:val="00EB5533"/>
    <w:pPr>
      <w:tabs>
        <w:tab w:val="left" w:pos="709"/>
      </w:tabs>
      <w:suppressAutoHyphens/>
      <w:spacing w:after="200" w:line="276" w:lineRule="atLeast"/>
    </w:pPr>
    <w:rPr>
      <w:rFonts w:cs="Tahoma"/>
      <w:color w:val="00000A"/>
      <w:sz w:val="22"/>
      <w:szCs w:val="22"/>
    </w:rPr>
  </w:style>
  <w:style w:type="paragraph" w:customStyle="1" w:styleId="ConsPlusNormal">
    <w:name w:val="ConsPlusNormal"/>
    <w:rsid w:val="007723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7723D1"/>
    <w:rPr>
      <w:color w:val="0000FF"/>
      <w:u w:val="single"/>
    </w:rPr>
  </w:style>
  <w:style w:type="paragraph" w:customStyle="1" w:styleId="3">
    <w:name w:val="[Ростех] Наименование Подраздела (Уровень 3)"/>
    <w:uiPriority w:val="99"/>
    <w:qFormat/>
    <w:rsid w:val="007723D1"/>
    <w:pPr>
      <w:keepNext/>
      <w:keepLines/>
      <w:numPr>
        <w:ilvl w:val="1"/>
        <w:numId w:val="21"/>
      </w:numPr>
      <w:suppressAutoHyphens/>
      <w:spacing w:before="240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">
    <w:name w:val="[Ростех] Наименование Раздела (Уровень 2)"/>
    <w:uiPriority w:val="99"/>
    <w:qFormat/>
    <w:rsid w:val="007723D1"/>
    <w:pPr>
      <w:keepNext/>
      <w:keepLines/>
      <w:numPr>
        <w:numId w:val="21"/>
      </w:numPr>
      <w:suppressAutoHyphens/>
      <w:spacing w:before="240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">
    <w:name w:val="[Ростех] Простой текст (Без уровня)"/>
    <w:link w:val="aa"/>
    <w:uiPriority w:val="99"/>
    <w:qFormat/>
    <w:rsid w:val="007723D1"/>
    <w:pPr>
      <w:numPr>
        <w:ilvl w:val="5"/>
        <w:numId w:val="21"/>
      </w:num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5">
    <w:name w:val="[Ростех] Текст Подпункта (Уровень 5)"/>
    <w:uiPriority w:val="99"/>
    <w:qFormat/>
    <w:rsid w:val="007723D1"/>
    <w:pPr>
      <w:numPr>
        <w:ilvl w:val="3"/>
        <w:numId w:val="21"/>
      </w:numPr>
      <w:suppressAutoHyphens/>
      <w:spacing w:before="120"/>
      <w:jc w:val="both"/>
      <w:outlineLvl w:val="4"/>
    </w:pPr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7723D1"/>
    <w:pPr>
      <w:numPr>
        <w:ilvl w:val="4"/>
        <w:numId w:val="21"/>
      </w:numPr>
      <w:suppressAutoHyphens/>
      <w:spacing w:before="12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">
    <w:name w:val="[Ростех] Текст Пункта (Уровень 4)"/>
    <w:uiPriority w:val="99"/>
    <w:qFormat/>
    <w:rsid w:val="007723D1"/>
    <w:pPr>
      <w:numPr>
        <w:ilvl w:val="2"/>
        <w:numId w:val="21"/>
      </w:numPr>
      <w:suppressAutoHyphens/>
      <w:spacing w:before="120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aa">
    <w:name w:val="[Ростех] Простой текст (Без уровня) Знак"/>
    <w:link w:val="a"/>
    <w:uiPriority w:val="99"/>
    <w:rsid w:val="007723D1"/>
    <w:rPr>
      <w:rFonts w:ascii="Proxima Nova ExCn Rg" w:hAnsi="Proxima Nova ExCn Rg"/>
      <w:sz w:val="28"/>
      <w:szCs w:val="28"/>
    </w:rPr>
  </w:style>
  <w:style w:type="paragraph" w:styleId="ab">
    <w:name w:val="Normal (Web)"/>
    <w:aliases w:val="Обычный (Web),Обычный (Web) Знак"/>
    <w:basedOn w:val="a0"/>
    <w:link w:val="ac"/>
    <w:uiPriority w:val="99"/>
    <w:unhideWhenUsed/>
    <w:rsid w:val="005D5C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бычный (веб) Знак"/>
    <w:aliases w:val="Обычный (Web) Знак1,Обычный (Web) Знак Знак"/>
    <w:link w:val="ab"/>
    <w:uiPriority w:val="99"/>
    <w:locked/>
    <w:rsid w:val="005D5C01"/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a0"/>
    <w:rsid w:val="00D238DE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ad">
    <w:name w:val="Содержимое таблицы"/>
    <w:basedOn w:val="a0"/>
    <w:rsid w:val="00D238D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/>
      <w:kern w:val="3"/>
      <w:sz w:val="24"/>
      <w:szCs w:val="24"/>
      <w:lang w:eastAsia="en-US"/>
    </w:rPr>
  </w:style>
  <w:style w:type="paragraph" w:styleId="ae">
    <w:name w:val="No Spacing"/>
    <w:rsid w:val="00D238DE"/>
    <w:pPr>
      <w:widowControl w:val="0"/>
      <w:suppressAutoHyphens/>
      <w:autoSpaceDN w:val="0"/>
    </w:pPr>
    <w:rPr>
      <w:rFonts w:ascii="Times New Roman" w:eastAsia="Andale Sans UI" w:hAnsi="Times New Roman"/>
      <w:kern w:val="3"/>
      <w:sz w:val="24"/>
      <w:szCs w:val="24"/>
      <w:lang w:eastAsia="en-US"/>
    </w:rPr>
  </w:style>
  <w:style w:type="paragraph" w:customStyle="1" w:styleId="22">
    <w:name w:val="Основной текст с отступом 22"/>
    <w:basedOn w:val="a0"/>
    <w:rsid w:val="00D238DE"/>
    <w:pPr>
      <w:suppressAutoHyphens/>
      <w:autoSpaceDN w:val="0"/>
      <w:spacing w:after="0" w:line="240" w:lineRule="auto"/>
      <w:ind w:firstLine="317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p2">
    <w:name w:val="p2"/>
    <w:basedOn w:val="a0"/>
    <w:rsid w:val="002C3B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1"/>
    <w:rsid w:val="002C3B00"/>
  </w:style>
  <w:style w:type="character" w:customStyle="1" w:styleId="s3">
    <w:name w:val="s3"/>
    <w:basedOn w:val="a1"/>
    <w:rsid w:val="002C3B00"/>
  </w:style>
  <w:style w:type="paragraph" w:styleId="af">
    <w:name w:val="footnote text"/>
    <w:basedOn w:val="a0"/>
    <w:link w:val="af0"/>
    <w:unhideWhenUsed/>
    <w:rsid w:val="00F42C1E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1"/>
    <w:link w:val="af"/>
    <w:rsid w:val="00F42C1E"/>
  </w:style>
  <w:style w:type="character" w:styleId="af1">
    <w:name w:val="footnote reference"/>
    <w:basedOn w:val="a1"/>
    <w:uiPriority w:val="99"/>
    <w:semiHidden/>
    <w:unhideWhenUsed/>
    <w:rsid w:val="00F42C1E"/>
    <w:rPr>
      <w:vertAlign w:val="superscript"/>
    </w:rPr>
  </w:style>
  <w:style w:type="character" w:customStyle="1" w:styleId="21">
    <w:name w:val="Заголовок 2 Знак"/>
    <w:basedOn w:val="a1"/>
    <w:link w:val="20"/>
    <w:uiPriority w:val="9"/>
    <w:rsid w:val="006445E4"/>
    <w:rPr>
      <w:rFonts w:ascii="Times New Roman" w:hAnsi="Times New Roman"/>
      <w:b/>
      <w:bCs/>
      <w:sz w:val="36"/>
      <w:szCs w:val="36"/>
    </w:rPr>
  </w:style>
  <w:style w:type="paragraph" w:customStyle="1" w:styleId="headertext">
    <w:name w:val="headertext"/>
    <w:basedOn w:val="a0"/>
    <w:rsid w:val="006445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">
    <w:name w:val="Сетка таблицы1"/>
    <w:basedOn w:val="a2"/>
    <w:next w:val="a5"/>
    <w:uiPriority w:val="39"/>
    <w:rsid w:val="00407A92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0"/>
    <w:link w:val="af3"/>
    <w:uiPriority w:val="99"/>
    <w:unhideWhenUsed/>
    <w:rsid w:val="00F84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F84A20"/>
    <w:rPr>
      <w:sz w:val="22"/>
      <w:szCs w:val="22"/>
    </w:rPr>
  </w:style>
  <w:style w:type="paragraph" w:styleId="af4">
    <w:name w:val="footer"/>
    <w:basedOn w:val="a0"/>
    <w:link w:val="af5"/>
    <w:uiPriority w:val="99"/>
    <w:unhideWhenUsed/>
    <w:rsid w:val="00F84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84A2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6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setan.ru/library/doc/o-promyishlennoj-bezopasnosti-opasnyih-proizvodstvennyih-obektov-s-izmeneniyami-na-2-iyulya-2013-goda/" TargetMode="External"/><Relationship Id="rId13" Type="http://schemas.openxmlformats.org/officeDocument/2006/relationships/hyperlink" Target="https://base.garant.ru/7149828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se.garant.ru/71498282/1dde7981af386fbe0fe7c68075aa2b8d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setan.ru/library/doc/gost-r-211101-2013-spds-osnovnyie-trebovaniya-k-proektnoj-i-rabochej-dokumentatsii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setan.ru/library/doc/tehnicheskij-reglament-o-trebovaniyah-pozharnoj-bezopasnosti-s-izmeneniyami-na-23-iyunya-2014-goda-redaktsiya-dejstvuyuschaya-s-13-iyulya-2014-god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setan.ru/library/doc/o-tehnicheskom-regulirovanii-s-izmeneniyami-na-23-iyunya-2014-goda/" TargetMode="External"/><Relationship Id="rId14" Type="http://schemas.openxmlformats.org/officeDocument/2006/relationships/hyperlink" Target="https://base.garant.ru/74676474/14c935256130af6a681d07da8db599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60C87-0859-4046-A430-DACFA9C0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Короткова Надежда Сергеевна</cp:lastModifiedBy>
  <cp:revision>38</cp:revision>
  <cp:lastPrinted>2023-04-25T10:53:00Z</cp:lastPrinted>
  <dcterms:created xsi:type="dcterms:W3CDTF">2023-03-16T07:47:00Z</dcterms:created>
  <dcterms:modified xsi:type="dcterms:W3CDTF">2023-05-29T11:21:00Z</dcterms:modified>
</cp:coreProperties>
</file>